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w:cs="Fira Sans" w:eastAsia="Fira Sans" w:hAnsi="Fira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-895349</wp:posOffset>
            </wp:positionH>
            <wp:positionV relativeFrom="paragraph">
              <wp:posOffset>-914399</wp:posOffset>
            </wp:positionV>
            <wp:extent cx="7541260" cy="10685780"/>
            <wp:effectExtent b="0" l="0" r="0" t="0"/>
            <wp:wrapNone/>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7541260" cy="10685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-779143</wp:posOffset>
            </wp:positionH>
            <wp:positionV relativeFrom="paragraph">
              <wp:posOffset>-582294</wp:posOffset>
            </wp:positionV>
            <wp:extent cx="4322445" cy="831215"/>
            <wp:effectExtent b="0" l="0" r="0" t="0"/>
            <wp:wrapNone/>
            <wp:docPr id="6" name="image4.jpg"/>
            <a:graphic>
              <a:graphicData uri="http://schemas.openxmlformats.org/drawingml/2006/picture">
                <pic:pic>
                  <pic:nvPicPr>
                    <pic:cNvPr id="0" name="image4.jpg"/>
                    <pic:cNvPicPr preferRelativeResize="0"/>
                  </pic:nvPicPr>
                  <pic:blipFill>
                    <a:blip r:embed="rId8"/>
                    <a:srcRect b="30458" l="0" r="0" t="31051"/>
                    <a:stretch>
                      <a:fillRect/>
                    </a:stretch>
                  </pic:blipFill>
                  <pic:spPr>
                    <a:xfrm>
                      <a:off x="0" y="0"/>
                      <a:ext cx="4322445" cy="83121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w:cs="Fira Sans" w:eastAsia="Fira Sans" w:hAnsi="Fira Sans"/>
          <w:b w:val="0"/>
          <w:i w:val="0"/>
          <w:smallCaps w:val="0"/>
          <w:strike w:val="0"/>
          <w:color w:val="000000"/>
          <w:sz w:val="22"/>
          <w:szCs w:val="22"/>
          <w:u w:val="none"/>
          <w:shd w:fill="auto" w:val="clear"/>
          <w:vertAlign w:val="baseline"/>
        </w:rPr>
      </w:pPr>
      <w:r w:rsidDel="00000000" w:rsidR="00000000" w:rsidRPr="00000000">
        <w:rPr>
          <w:rFonts w:ascii="Fira Sans" w:cs="Fira Sans" w:eastAsia="Fira Sans" w:hAnsi="Fira Sans"/>
          <w:b w:val="0"/>
          <w:i w:val="0"/>
          <w:smallCaps w:val="0"/>
          <w:strike w:val="0"/>
          <w:color w:val="000000"/>
          <w:sz w:val="22"/>
          <w:szCs w:val="22"/>
          <w:u w:val="none"/>
          <w:shd w:fill="auto" w:val="clear"/>
          <w:vertAlign w:val="baseline"/>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8445500</wp:posOffset>
                </wp:positionV>
                <wp:extent cx="7565390" cy="1018540"/>
                <wp:effectExtent b="0" l="0" r="0" t="0"/>
                <wp:wrapNone/>
                <wp:docPr id="1" name=""/>
                <a:graphic>
                  <a:graphicData uri="http://schemas.microsoft.com/office/word/2010/wordprocessingShape">
                    <wps:wsp>
                      <wps:cNvSpPr/>
                      <wps:cNvPr id="2" name="Shape 2"/>
                      <wps:spPr>
                        <a:xfrm>
                          <a:off x="1568068" y="3275493"/>
                          <a:ext cx="7555865" cy="10090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8445500</wp:posOffset>
                </wp:positionV>
                <wp:extent cx="7565390" cy="1018540"/>
                <wp:effectExtent b="0" l="0" r="0" t="0"/>
                <wp:wrapNone/>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565390" cy="10185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2656204</wp:posOffset>
            </wp:positionH>
            <wp:positionV relativeFrom="paragraph">
              <wp:posOffset>8535670</wp:posOffset>
            </wp:positionV>
            <wp:extent cx="3896995" cy="745490"/>
            <wp:effectExtent b="0" l="0" r="0" t="0"/>
            <wp:wrapNone/>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96995" cy="745490"/>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color="009cdc" w:space="3" w:sz="18" w:val="single"/>
          <w:right w:space="0" w:sz="0" w:val="nil"/>
          <w:between w:space="0" w:sz="0" w:val="nil"/>
        </w:pBdr>
        <w:shd w:fill="auto" w:val="clear"/>
        <w:spacing w:after="0" w:before="0" w:line="240" w:lineRule="auto"/>
        <w:ind w:left="0" w:right="0" w:firstLine="0"/>
        <w:jc w:val="both"/>
        <w:rPr>
          <w:rFonts w:ascii="Fira Sans" w:cs="Fira Sans" w:eastAsia="Fira Sans" w:hAnsi="Fira Sans"/>
          <w:b w:val="0"/>
          <w:i w:val="0"/>
          <w:smallCaps w:val="0"/>
          <w:strike w:val="0"/>
          <w:color w:val="000000"/>
          <w:sz w:val="44"/>
          <w:szCs w:val="44"/>
          <w:u w:val="none"/>
          <w:shd w:fill="auto" w:val="clear"/>
          <w:vertAlign w:val="baseline"/>
        </w:rPr>
      </w:pPr>
      <w:r w:rsidDel="00000000" w:rsidR="00000000" w:rsidRPr="00000000">
        <w:rPr>
          <w:rFonts w:ascii="Fira Sans" w:cs="Fira Sans" w:eastAsia="Fira Sans" w:hAnsi="Fira Sans"/>
          <w:b w:val="0"/>
          <w:i w:val="0"/>
          <w:smallCaps w:val="0"/>
          <w:strike w:val="0"/>
          <w:color w:val="000000"/>
          <w:sz w:val="44"/>
          <w:szCs w:val="44"/>
          <w:u w:val="none"/>
          <w:shd w:fill="auto" w:val="clear"/>
          <w:vertAlign w:val="baseline"/>
          <w:rtl w:val="0"/>
        </w:rPr>
        <w:t xml:space="preserve">ЗАГАЛЬНИЙ КОНТЕКСТ</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w:cs="Fira Sans" w:eastAsia="Fira Sans" w:hAnsi="Fir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Проєкт GEIPP Ukraine є частиною проєкту </w:t>
      </w:r>
      <w:r w:rsidDel="00000000" w:rsidR="00000000" w:rsidRPr="00000000">
        <w:rPr>
          <w:rFonts w:ascii="Arial" w:cs="Arial" w:eastAsia="Arial" w:hAnsi="Arial"/>
          <w:color w:val="2b3945"/>
          <w:sz w:val="24"/>
          <w:szCs w:val="24"/>
          <w:highlight w:val="white"/>
          <w:rtl w:val="0"/>
        </w:rPr>
        <w:t xml:space="preserve">Глобальної програми </w:t>
      </w:r>
      <w:r w:rsidDel="00000000" w:rsidR="00000000" w:rsidRPr="00000000">
        <w:rPr>
          <w:rFonts w:ascii="Arial" w:cs="Arial" w:eastAsia="Arial" w:hAnsi="Arial"/>
          <w:sz w:val="22"/>
          <w:szCs w:val="22"/>
          <w:highlight w:val="white"/>
          <w:rtl w:val="0"/>
        </w:rPr>
        <w:t xml:space="preserve">екоіндустріальних парків (</w:t>
      </w:r>
      <w:r w:rsidDel="00000000" w:rsidR="00000000" w:rsidRPr="00000000">
        <w:rPr>
          <w:rFonts w:ascii="Arial" w:cs="Arial" w:eastAsia="Arial" w:hAnsi="Arial"/>
          <w:sz w:val="22"/>
          <w:szCs w:val="22"/>
          <w:highlight w:val="white"/>
          <w:rtl w:val="0"/>
        </w:rPr>
        <w:t xml:space="preserve">GEIPP</w:t>
      </w:r>
      <w:r w:rsidDel="00000000" w:rsidR="00000000" w:rsidRPr="00000000">
        <w:rPr>
          <w:rFonts w:ascii="Arial" w:cs="Arial" w:eastAsia="Arial" w:hAnsi="Arial"/>
          <w:sz w:val="22"/>
          <w:szCs w:val="22"/>
          <w:highlight w:val="white"/>
          <w:rtl w:val="0"/>
        </w:rPr>
        <w:t xml:space="preserve">)</w:t>
      </w:r>
      <w:r w:rsidDel="00000000" w:rsidR="00000000" w:rsidRPr="00000000">
        <w:rPr>
          <w:rFonts w:ascii="Arial" w:cs="Arial" w:eastAsia="Arial" w:hAnsi="Arial"/>
          <w:b w:val="0"/>
          <w:i w:val="0"/>
          <w:smallCaps w:val="0"/>
          <w:strike w:val="0"/>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що реалізується Організацією Об’єднаних Націй з промислового розвитку (UNIDO) в семи країнах за фінансової підтримки Швейцарії через Державний секретаріат Швейцарії з економічних питань (SECO). Головним бенефіціаром проєкту є Міністерство економіки України.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Основна мета проєкту –  продемонструвати життєздатність і переваги підходів екоіндустріальних парків (ЕІП) для збільшення продуктивності ресурсів і покращення економічних, екологічних і соціальних показників бізнесу, таким чином сприяючи інклюзивному та сталому промисловому розвитку в Україні.</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Проєкт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GEIPP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Ukraine спрямований на розвиток ЕІП в Україні через 2 компоненти:</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Компонент 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має на меті включення ЕІП в національну політику та створення кращих умов для розвитку ЕІП в Україні. Огляд та внесення змін до чинного законодавства здійснюється в рамках робочої групи з питань політики ЕІП, створеної Міністерством економіки України.</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Компонент 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спрямований на надання детальної технічної (визначення промислової синергії) та стратегічної підтримки (планування концепції EIP та зонування, моніторинг ефективності, охоплення громади) трьох вибраних індустріальних парків (БВАК у Білій Церкві, Агромаш у Запоріжжі, та Патріот у Сумах) для сприяння їх переходу до ЕІП. У 2022 році, було відібрано для подальшої технічної підтримки ще два нові індустріальних парків (Калуський Індустріальний ХАБ у Калуші та Мольфар у Тересві).</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Проєкт ДСТУ Еко-індустріальні парки. Критерії сталості та метод оцінювання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(надалі прДСТУ ЕІП)</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розроблений в рамках проєкту GEIPP Ukraine.  Цей стандарт установлює основні та додаткові вимоги до оцінювання керуючої компанії індустріального парку згідно з показниками, які відповідають основним цілям сталого розвитку.</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Відповідальний за розробку та супровід до прийняття прДСТУ ЕІП –  національний технічний комітет стандартизації ТК 82 «Охорона довкілля». Виконавцем розробки за результатами конкурсного відбору визначено ВГО «Жива планета».</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Позначення та назва проєкту національного стандарту відповідно до Програми робіт з національної стандартизації на 2024 рік ДСТУ «Еко-індустріальні парки. Критерії сталості та метод оцінювання» (номер теми — 0746–2024).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Перша редакція прДСТУ ЕІП була опублікована Національним органом стандартизації (ДП УкрНДНЦ) 12.11.2024 у порядку згідно правил національної стандартизації. Обговорення тривало 60 календарних днів.</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r:id="rId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Презентація </w:t>
        </w:r>
      </w:hyperlink>
      <w:hyperlink r:id="rId12">
        <w:r w:rsidDel="00000000" w:rsidR="00000000" w:rsidRPr="00000000">
          <w:rPr>
            <w:rFonts w:ascii="Arial" w:cs="Arial" w:eastAsia="Arial" w:hAnsi="Arial"/>
            <w:b w:val="0"/>
            <w:i w:val="0"/>
            <w:smallCaps w:val="0"/>
            <w:strike w:val="0"/>
            <w:color w:val="009cdc"/>
            <w:sz w:val="22"/>
            <w:szCs w:val="22"/>
            <w:u w:val="single"/>
            <w:shd w:fill="auto" w:val="clear"/>
            <w:vertAlign w:val="baseline"/>
            <w:rtl w:val="0"/>
          </w:rPr>
          <w:t xml:space="preserve">першої редакції прДСТУ ЕІП</w:t>
        </w:r>
      </w:hyperlink>
      <w:r w:rsidDel="00000000" w:rsidR="00000000" w:rsidRPr="00000000">
        <w:rPr>
          <w:rFonts w:ascii="Arial" w:cs="Arial" w:eastAsia="Arial" w:hAnsi="Arial"/>
          <w:b w:val="0"/>
          <w:i w:val="0"/>
          <w:smallCaps w:val="0"/>
          <w:strike w:val="0"/>
          <w:color w:val="2e74b5"/>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відбулась 27 грудня 2024 року.</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Після проведення публічних обговорень, опрацювання отриманих відгуків  і консультації з експертами</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GEIPP була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розроблена друга редакція прДСТУ ЕІП яка буде презентована під час семінару.</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color="009cdc" w:space="3" w:sz="18" w:val="single"/>
          <w:right w:space="0" w:sz="0" w:val="nil"/>
          <w:between w:space="0" w:sz="0" w:val="nil"/>
        </w:pBdr>
        <w:shd w:fill="auto" w:val="clear"/>
        <w:spacing w:after="0" w:before="0" w:line="240" w:lineRule="auto"/>
        <w:ind w:left="0" w:right="0" w:firstLine="0"/>
        <w:jc w:val="both"/>
        <w:rPr>
          <w:rFonts w:ascii="Fira Sans" w:cs="Fira Sans" w:eastAsia="Fira Sans" w:hAnsi="Fira Sans"/>
          <w:b w:val="0"/>
          <w:i w:val="0"/>
          <w:smallCaps w:val="0"/>
          <w:strike w:val="0"/>
          <w:color w:val="000000"/>
          <w:sz w:val="44"/>
          <w:szCs w:val="44"/>
          <w:u w:val="none"/>
          <w:shd w:fill="auto" w:val="clear"/>
          <w:vertAlign w:val="baseline"/>
        </w:rPr>
      </w:pPr>
      <w:r w:rsidDel="00000000" w:rsidR="00000000" w:rsidRPr="00000000">
        <w:rPr>
          <w:rFonts w:ascii="Fira Sans" w:cs="Fira Sans" w:eastAsia="Fira Sans" w:hAnsi="Fira Sans"/>
          <w:b w:val="0"/>
          <w:i w:val="0"/>
          <w:smallCaps w:val="0"/>
          <w:strike w:val="0"/>
          <w:color w:val="000000"/>
          <w:sz w:val="44"/>
          <w:szCs w:val="44"/>
          <w:u w:val="none"/>
          <w:shd w:fill="auto" w:val="clear"/>
          <w:vertAlign w:val="baseline"/>
          <w:rtl w:val="0"/>
        </w:rPr>
        <w:t xml:space="preserve">МІСЦЕ ПРОВЕДЕННЯ</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w:cs="Fira Sans" w:eastAsia="Fira Sans" w:hAnsi="Fir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Семінар  проходитиме у м. Києві, </w:t>
      </w:r>
      <w:r w:rsidDel="00000000" w:rsidR="00000000" w:rsidRPr="00000000">
        <w:rPr>
          <w:rFonts w:ascii="Arial" w:cs="Arial" w:eastAsia="Arial" w:hAnsi="Arial"/>
          <w:sz w:val="22"/>
          <w:szCs w:val="22"/>
          <w:rtl w:val="0"/>
        </w:rPr>
        <w:t xml:space="preserve">Печерський</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район. Для учасників які </w:t>
      </w:r>
      <w:r w:rsidDel="00000000" w:rsidR="00000000" w:rsidRPr="00000000">
        <w:rPr>
          <w:rFonts w:ascii="Arial" w:cs="Arial" w:eastAsia="Arial" w:hAnsi="Arial"/>
          <w:sz w:val="22"/>
          <w:szCs w:val="22"/>
          <w:rtl w:val="0"/>
        </w:rPr>
        <w:t xml:space="preserve">не можуть</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прийняти участь очно доступно підключення до першої частини заходу онлайн  на платформі ZOOM.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Посилання надається всім зареєстрованим учасникам під час реєстрації та листом-нагадуванням яке буде відправлено електронною поштою до 25 березня  2025 року.</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Очні учасники заходу (до 30 осіб) </w:t>
      </w:r>
      <w:r w:rsidDel="00000000" w:rsidR="00000000" w:rsidRPr="00000000">
        <w:rPr>
          <w:rFonts w:ascii="Arial" w:cs="Arial" w:eastAsia="Arial" w:hAnsi="Arial"/>
          <w:sz w:val="22"/>
          <w:szCs w:val="22"/>
          <w:rtl w:val="0"/>
        </w:rPr>
        <w:t xml:space="preserve">отримують</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інформацію про місце проведення семінару до 24 березня 2025 на </w:t>
      </w:r>
      <w:r w:rsidDel="00000000" w:rsidR="00000000" w:rsidRPr="00000000">
        <w:rPr>
          <w:rFonts w:ascii="Arial" w:cs="Arial" w:eastAsia="Arial" w:hAnsi="Arial"/>
          <w:sz w:val="22"/>
          <w:szCs w:val="22"/>
          <w:rtl w:val="0"/>
        </w:rPr>
        <w:t xml:space="preserve">електронну</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пошту.</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color="009cdc" w:space="3" w:sz="18" w:val="single"/>
          <w:right w:space="0" w:sz="0" w:val="nil"/>
          <w:between w:space="0" w:sz="0" w:val="nil"/>
        </w:pBdr>
        <w:shd w:fill="auto" w:val="clear"/>
        <w:spacing w:after="0" w:before="0" w:line="240" w:lineRule="auto"/>
        <w:ind w:left="0" w:right="0" w:firstLine="0"/>
        <w:jc w:val="both"/>
        <w:rPr>
          <w:rFonts w:ascii="Fira Sans" w:cs="Fira Sans" w:eastAsia="Fira Sans" w:hAnsi="Fira Sans"/>
          <w:b w:val="0"/>
          <w:i w:val="0"/>
          <w:smallCaps w:val="0"/>
          <w:strike w:val="0"/>
          <w:color w:val="000000"/>
          <w:sz w:val="44"/>
          <w:szCs w:val="44"/>
          <w:u w:val="none"/>
          <w:shd w:fill="auto" w:val="clear"/>
          <w:vertAlign w:val="baseline"/>
        </w:rPr>
      </w:pPr>
      <w:r w:rsidDel="00000000" w:rsidR="00000000" w:rsidRPr="00000000">
        <w:rPr>
          <w:rFonts w:ascii="Fira Sans" w:cs="Fira Sans" w:eastAsia="Fira Sans" w:hAnsi="Fira Sans"/>
          <w:b w:val="0"/>
          <w:i w:val="0"/>
          <w:smallCaps w:val="0"/>
          <w:strike w:val="0"/>
          <w:color w:val="000000"/>
          <w:sz w:val="44"/>
          <w:szCs w:val="44"/>
          <w:u w:val="none"/>
          <w:shd w:fill="auto" w:val="clear"/>
          <w:vertAlign w:val="baseline"/>
          <w:rtl w:val="0"/>
        </w:rPr>
        <w:t xml:space="preserve">ПОРЯДОК ДЕННИЙ</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w:cs="Fira Sans" w:eastAsia="Fira Sans" w:hAnsi="Fir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Модератор заходу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Світлана Берзіна, президент ВГО "Жива планета"</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c45911"/>
          <w:sz w:val="36"/>
          <w:szCs w:val="36"/>
          <w:u w:val="none"/>
          <w:shd w:fill="auto" w:val="clear"/>
          <w:vertAlign w:val="baseline"/>
        </w:rPr>
      </w:pPr>
      <w:r w:rsidDel="00000000" w:rsidR="00000000" w:rsidRPr="00000000">
        <w:rPr>
          <w:rFonts w:ascii="Arial" w:cs="Arial" w:eastAsia="Arial" w:hAnsi="Arial"/>
          <w:b w:val="1"/>
          <w:i w:val="0"/>
          <w:smallCaps w:val="0"/>
          <w:strike w:val="0"/>
          <w:color w:val="c45911"/>
          <w:sz w:val="36"/>
          <w:szCs w:val="36"/>
          <w:u w:val="none"/>
          <w:shd w:fill="auto" w:val="clear"/>
          <w:vertAlign w:val="baseline"/>
          <w:rtl w:val="0"/>
        </w:rPr>
        <w:t xml:space="preserve">Середа, 26 березня 2025 року</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0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3839"/>
        <w:gridCol w:w="4666"/>
        <w:tblGridChange w:id="0">
          <w:tblGrid>
            <w:gridCol w:w="1560"/>
            <w:gridCol w:w="3839"/>
            <w:gridCol w:w="4666"/>
          </w:tblGrid>
        </w:tblGridChange>
      </w:tblGrid>
      <w:tr>
        <w:trPr>
          <w:cantSplit w:val="0"/>
          <w:tblHeader w:val="0"/>
        </w:trPr>
        <w:tc>
          <w:tcPr>
            <w:gridSpan w:val="3"/>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І частина семінару</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14:30 - 15:00</w:t>
            </w:r>
          </w:p>
        </w:tc>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Вітальні слова.</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Про еко-індустріальні парки та проєкт GEIPP UA.</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Артур Мележик</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Голова управління індустріальних парків та підтримки інвестицій, Міністерство економіки України</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Анна Вільде</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Національний програмний менеджер, Посольство Швейцарії в Україні</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Цезар Барахона</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Головний експерт та координатор проєкту </w:t>
            </w:r>
            <w:r w:rsidDel="00000000" w:rsidR="00000000" w:rsidRPr="00000000">
              <w:rPr>
                <w:rFonts w:ascii="Arial" w:cs="Arial" w:eastAsia="Arial" w:hAnsi="Arial"/>
                <w:sz w:val="22"/>
                <w:szCs w:val="22"/>
                <w:highlight w:val="white"/>
                <w:rtl w:val="0"/>
              </w:rPr>
              <w:t xml:space="preserve">GEIPP</w:t>
            </w:r>
            <w:r w:rsidDel="00000000" w:rsidR="00000000" w:rsidRPr="00000000">
              <w:rPr>
                <w:rFonts w:ascii="Arial" w:cs="Arial" w:eastAsia="Arial" w:hAnsi="Arial"/>
                <w:sz w:val="22"/>
                <w:szCs w:val="22"/>
                <w:rtl w:val="0"/>
              </w:rPr>
              <w:t xml:space="preserve">, UNIDO</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15:00-15:15</w:t>
            </w:r>
          </w:p>
        </w:tc>
        <w:tc>
          <w:tcPr>
            <w:vAlign w:val="top"/>
          </w:tcPr>
          <w:p w:rsidR="00000000" w:rsidDel="00000000" w:rsidP="00000000" w:rsidRDefault="00000000" w:rsidRPr="00000000" w14:paraId="0000003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Про зелене відновлення та екологізацію економіки на шляху до вступу у ЄС.</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04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Олег Бондаренко</w:t>
            </w:r>
            <w:r w:rsidDel="00000000" w:rsidR="00000000" w:rsidRPr="00000000">
              <w:rPr>
                <w:rtl w:val="0"/>
              </w:rPr>
            </w:r>
          </w:p>
          <w:p w:rsidR="00000000" w:rsidDel="00000000" w:rsidP="00000000" w:rsidRDefault="00000000" w:rsidRPr="00000000" w14:paraId="00000042">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Голова Комітету Верховної Ради України з питань екологічної політики та природокористування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15:15-15:25</w:t>
            </w:r>
          </w:p>
        </w:tc>
        <w:tc>
          <w:tcPr>
            <w:vAlign w:val="top"/>
          </w:tcPr>
          <w:p w:rsidR="00000000" w:rsidDel="00000000" w:rsidP="00000000" w:rsidRDefault="00000000" w:rsidRPr="00000000" w14:paraId="00000044">
            <w:pPr>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Національна стандартизація. Правила та роль стандартів в реалізації державної політики та досягнення цілей сталого розвитку.</w:t>
            </w:r>
            <w:r w:rsidDel="00000000" w:rsidR="00000000" w:rsidRPr="00000000">
              <w:rPr>
                <w:rtl w:val="0"/>
              </w:rPr>
            </w:r>
          </w:p>
        </w:tc>
        <w:tc>
          <w:tcPr>
            <w:vAlign w:val="top"/>
          </w:tcPr>
          <w:p w:rsidR="00000000" w:rsidDel="00000000" w:rsidP="00000000" w:rsidRDefault="00000000" w:rsidRPr="00000000" w14:paraId="0000004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Світлана Берзіна</w:t>
            </w:r>
            <w:r w:rsidDel="00000000" w:rsidR="00000000" w:rsidRPr="00000000">
              <w:rPr>
                <w:rtl w:val="0"/>
              </w:rPr>
            </w:r>
          </w:p>
          <w:p w:rsidR="00000000" w:rsidDel="00000000" w:rsidP="00000000" w:rsidRDefault="00000000" w:rsidRPr="00000000" w14:paraId="00000046">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Президент ВГО "Жива планета"</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15:25-15:45</w:t>
            </w:r>
          </w:p>
        </w:tc>
        <w:tc>
          <w:tcPr>
            <w:vAlign w:val="top"/>
          </w:tcPr>
          <w:p w:rsidR="00000000" w:rsidDel="00000000" w:rsidP="00000000" w:rsidRDefault="00000000" w:rsidRPr="00000000" w14:paraId="00000048">
            <w:pPr>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Презентація сфери застосування, загальних положень прДСТУ ЕІП та методу рейтингового оцінювання ІП. Обговорення. </w:t>
            </w:r>
            <w:r w:rsidDel="00000000" w:rsidR="00000000" w:rsidRPr="00000000">
              <w:rPr>
                <w:rtl w:val="0"/>
              </w:rPr>
            </w:r>
          </w:p>
        </w:tc>
        <w:tc>
          <w:tcPr>
            <w:vAlign w:val="top"/>
          </w:tcPr>
          <w:p w:rsidR="00000000" w:rsidDel="00000000" w:rsidP="00000000" w:rsidRDefault="00000000" w:rsidRPr="00000000" w14:paraId="0000004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Світлана Берзіна</w:t>
            </w:r>
          </w:p>
          <w:p w:rsidR="00000000" w:rsidDel="00000000" w:rsidP="00000000" w:rsidRDefault="00000000" w:rsidRPr="00000000" w14:paraId="0000004A">
            <w:pPr>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Голова РГ з розробки прДСТУ ЕІП</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15:45-16:00</w:t>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Презентація розділів "Управління ЕІП" та  "Соціальні критерії сталості". Обговорення.</w:t>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Інна Яреськовська</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Ч</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лен РГ</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 розробки прДСТУ ЕІП</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16:00-16:15</w:t>
            </w:r>
          </w:p>
        </w:tc>
        <w:tc>
          <w:tcP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Презентація розділу "Екологічні критерії сталості". Обговорення. </w:t>
            </w:r>
          </w:p>
        </w:tc>
        <w:tc>
          <w:tcP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Олег Картавцев</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Ч</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лен РГ</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 розробки прДСТУ ЕІП</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16:15-16:30</w:t>
            </w:r>
          </w:p>
        </w:tc>
        <w:tc>
          <w:tcP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Презентація розділу "Економічні критерії сталості". Обговорення.</w:t>
            </w:r>
          </w:p>
        </w:tc>
        <w:tc>
          <w:tcP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Аліна Севост'янова</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Ч</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лен РГ</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 розробки прДСТУ ЕІП</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16:30</w:t>
            </w:r>
          </w:p>
        </w:tc>
        <w:tc>
          <w:tcP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Заключне слово.</w:t>
            </w:r>
          </w:p>
        </w:tc>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Антон Клещов</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Національний координатор проекту </w:t>
            </w:r>
            <w:r w:rsidDel="00000000" w:rsidR="00000000" w:rsidRPr="00000000">
              <w:rPr>
                <w:rFonts w:ascii="Arial" w:cs="Arial" w:eastAsia="Arial" w:hAnsi="Arial"/>
                <w:sz w:val="22"/>
                <w:szCs w:val="22"/>
                <w:highlight w:val="white"/>
                <w:rtl w:val="0"/>
              </w:rPr>
              <w:t xml:space="preserve">GEIPP Ukraine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highlight w:val="white"/>
                <w:rtl w:val="0"/>
              </w:rPr>
              <w:t xml:space="preserve">UNIDO</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Світлана Берзіна</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Г</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олова РГ з розробки прДСТУ ЕІП</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ІІ частина семінару</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17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sz w:val="22"/>
                <w:szCs w:val="22"/>
                <w:rtl w:val="0"/>
              </w:rPr>
              <w:t xml:space="preserve">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0-17:30</w:t>
            </w:r>
          </w:p>
        </w:tc>
        <w:tc>
          <w:tcPr>
            <w:gridSpan w:val="2"/>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Практикум-симулятор застосування прДСТУ ЕІП за участю команди розробників (тільки для очних учасників семінару)</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9cd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9cdc"/>
          <w:sz w:val="28"/>
          <w:szCs w:val="28"/>
          <w:u w:val="none"/>
          <w:shd w:fill="auto" w:val="clear"/>
          <w:vertAlign w:val="baseline"/>
        </w:rPr>
      </w:pPr>
      <w:r w:rsidDel="00000000" w:rsidR="00000000" w:rsidRPr="00000000">
        <w:rPr>
          <w:rFonts w:ascii="Arial" w:cs="Arial" w:eastAsia="Arial" w:hAnsi="Arial"/>
          <w:b w:val="1"/>
          <w:i w:val="0"/>
          <w:smallCaps w:val="0"/>
          <w:strike w:val="0"/>
          <w:color w:val="009cdc"/>
          <w:sz w:val="28"/>
          <w:szCs w:val="28"/>
          <w:u w:val="none"/>
          <w:shd w:fill="auto" w:val="clear"/>
          <w:vertAlign w:val="baseline"/>
          <w:rtl w:val="0"/>
        </w:rPr>
        <w:t xml:space="preserve">Мова</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Мова заходу – англійська, українська</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6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Синхронний переклад буде забезпечений на І-й частині семінару.</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jc w:val="both"/>
        <w:rPr>
          <w:rFonts w:ascii="Arial" w:cs="Arial" w:eastAsia="Arial" w:hAnsi="Arial"/>
          <w:b w:val="1"/>
          <w:color w:val="009cdc"/>
          <w:sz w:val="28"/>
          <w:szCs w:val="28"/>
        </w:rPr>
      </w:pPr>
      <w:r w:rsidDel="00000000" w:rsidR="00000000" w:rsidRPr="00000000">
        <w:rPr>
          <w:rFonts w:ascii="Arial" w:cs="Arial" w:eastAsia="Arial" w:hAnsi="Arial"/>
          <w:b w:val="1"/>
          <w:color w:val="009cdc"/>
          <w:sz w:val="28"/>
          <w:szCs w:val="28"/>
          <w:rtl w:val="0"/>
        </w:rPr>
        <w:t xml:space="preserve">Форма для реєстрації</w:t>
      </w:r>
    </w:p>
    <w:p w:rsidR="00000000" w:rsidDel="00000000" w:rsidP="00000000" w:rsidRDefault="00000000" w:rsidRPr="00000000" w14:paraId="00000072">
      <w:pPr>
        <w:jc w:val="both"/>
        <w:rPr>
          <w:rFonts w:ascii="Arial" w:cs="Arial" w:eastAsia="Arial" w:hAnsi="Arial"/>
          <w:b w:val="1"/>
          <w:color w:val="009cdc"/>
          <w:sz w:val="22"/>
          <w:szCs w:val="22"/>
        </w:rPr>
      </w:pPr>
      <w:hyperlink r:id="rId13">
        <w:r w:rsidDel="00000000" w:rsidR="00000000" w:rsidRPr="00000000">
          <w:rPr>
            <w:rFonts w:ascii="Arial" w:cs="Arial" w:eastAsia="Arial" w:hAnsi="Arial"/>
            <w:sz w:val="22"/>
            <w:szCs w:val="22"/>
            <w:u w:val="single"/>
            <w:rtl w:val="0"/>
          </w:rPr>
          <w:t xml:space="preserve">https://forms.gle/wWBYBk34KjrkN8t5A</w:t>
        </w:r>
      </w:hyperlink>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b w:val="1"/>
          <w:color w:val="009cdc"/>
          <w:sz w:val="22"/>
          <w:szCs w:val="22"/>
          <w:rtl w:val="0"/>
        </w:rPr>
        <w:t xml:space="preserve"> </w:t>
      </w:r>
    </w:p>
    <w:p w:rsidR="00000000" w:rsidDel="00000000" w:rsidP="00000000" w:rsidRDefault="00000000" w:rsidRPr="00000000" w14:paraId="0000007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jc w:val="both"/>
        <w:rPr>
          <w:rFonts w:ascii="Fira Sans" w:cs="Fira Sans" w:eastAsia="Fira Sans" w:hAnsi="Fira Sans"/>
          <w:color w:val="009cdc"/>
          <w:sz w:val="28"/>
          <w:szCs w:val="28"/>
        </w:rPr>
      </w:pPr>
      <w:r w:rsidDel="00000000" w:rsidR="00000000" w:rsidRPr="00000000">
        <w:rPr>
          <w:rFonts w:ascii="Arial" w:cs="Arial" w:eastAsia="Arial" w:hAnsi="Arial"/>
          <w:b w:val="1"/>
          <w:color w:val="009cdc"/>
          <w:sz w:val="28"/>
          <w:szCs w:val="28"/>
          <w:rtl w:val="0"/>
        </w:rPr>
        <w:t xml:space="preserve">Доступ до онлайн кабінету Zoom</w:t>
      </w:r>
      <w:r w:rsidDel="00000000" w:rsidR="00000000" w:rsidRPr="00000000">
        <w:rPr>
          <w:rtl w:val="0"/>
        </w:rPr>
      </w:r>
    </w:p>
    <w:p w:rsidR="00000000" w:rsidDel="00000000" w:rsidP="00000000" w:rsidRDefault="00000000" w:rsidRPr="00000000" w14:paraId="00000075">
      <w:pPr>
        <w:jc w:val="both"/>
        <w:rPr>
          <w:rFonts w:ascii="Arial" w:cs="Arial" w:eastAsia="Arial" w:hAnsi="Arial"/>
          <w:sz w:val="22"/>
          <w:szCs w:val="22"/>
        </w:rPr>
      </w:pPr>
      <w:hyperlink r:id="rId14">
        <w:r w:rsidDel="00000000" w:rsidR="00000000" w:rsidRPr="00000000">
          <w:rPr>
            <w:rFonts w:ascii="Arial" w:cs="Arial" w:eastAsia="Arial" w:hAnsi="Arial"/>
            <w:sz w:val="22"/>
            <w:szCs w:val="22"/>
            <w:u w:val="single"/>
            <w:rtl w:val="0"/>
          </w:rPr>
          <w:t xml:space="preserve">https://us02web.zoom.us/j/85178298449?pwd=u9vE0Noatix8SObq02y8i6FVBw2h7a.1</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9cdc"/>
          <w:sz w:val="28"/>
          <w:szCs w:val="28"/>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9cdc"/>
          <w:sz w:val="28"/>
          <w:szCs w:val="28"/>
          <w:u w:val="none"/>
          <w:shd w:fill="auto" w:val="clear"/>
          <w:vertAlign w:val="baseline"/>
        </w:rPr>
      </w:pPr>
      <w:r w:rsidDel="00000000" w:rsidR="00000000" w:rsidRPr="00000000">
        <w:rPr>
          <w:rFonts w:ascii="Arial" w:cs="Arial" w:eastAsia="Arial" w:hAnsi="Arial"/>
          <w:b w:val="1"/>
          <w:i w:val="0"/>
          <w:smallCaps w:val="0"/>
          <w:strike w:val="0"/>
          <w:color w:val="009cdc"/>
          <w:sz w:val="28"/>
          <w:szCs w:val="28"/>
          <w:u w:val="none"/>
          <w:shd w:fill="auto" w:val="clear"/>
          <w:vertAlign w:val="baseline"/>
          <w:rtl w:val="0"/>
        </w:rPr>
        <w:t xml:space="preserve">Документи доступні для завантаження</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rFonts w:ascii="Arial" w:cs="Arial" w:eastAsia="Arial" w:hAnsi="Arial"/>
          <w:b w:val="0"/>
          <w:i w:val="0"/>
          <w:smallCaps w:val="0"/>
          <w:strike w:val="0"/>
          <w:color w:val="4140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0" w:before="0" w:line="240" w:lineRule="auto"/>
        <w:ind w:left="360" w:right="0" w:hanging="360"/>
        <w:jc w:val="left"/>
        <w:rPr>
          <w:rFonts w:ascii="Arial" w:cs="Arial" w:eastAsia="Arial" w:hAnsi="Arial"/>
          <w:b w:val="0"/>
          <w:i w:val="0"/>
          <w:smallCaps w:val="0"/>
          <w:strike w:val="0"/>
          <w:color w:val="2b3945"/>
          <w:sz w:val="22"/>
          <w:szCs w:val="22"/>
          <w:u w:val="none"/>
          <w:shd w:fill="auto" w:val="clear"/>
          <w:vertAlign w:val="baseline"/>
        </w:rPr>
      </w:pPr>
      <w:hyperlink r:id="rId15">
        <w:r w:rsidDel="00000000" w:rsidR="00000000" w:rsidRPr="00000000">
          <w:rPr>
            <w:rFonts w:ascii="Arial" w:cs="Arial" w:eastAsia="Arial" w:hAnsi="Arial"/>
            <w:b w:val="0"/>
            <w:i w:val="0"/>
            <w:smallCaps w:val="0"/>
            <w:strike w:val="0"/>
            <w:color w:val="009cdc"/>
            <w:sz w:val="22"/>
            <w:szCs w:val="22"/>
            <w:u w:val="single"/>
            <w:shd w:fill="auto" w:val="clear"/>
            <w:vertAlign w:val="baseline"/>
            <w:rtl w:val="0"/>
          </w:rPr>
          <w:t xml:space="preserve">Міжнародні рамкові положення про ЕІП</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0" w:before="0" w:line="240" w:lineRule="auto"/>
        <w:ind w:left="360" w:right="0" w:hanging="360"/>
        <w:jc w:val="left"/>
        <w:rPr>
          <w:rFonts w:ascii="Arial" w:cs="Arial" w:eastAsia="Arial" w:hAnsi="Arial"/>
          <w:b w:val="0"/>
          <w:i w:val="0"/>
          <w:smallCaps w:val="0"/>
          <w:strike w:val="0"/>
          <w:color w:val="2b3945"/>
          <w:sz w:val="22"/>
          <w:szCs w:val="22"/>
          <w:u w:val="none"/>
          <w:shd w:fill="auto" w:val="clear"/>
          <w:vertAlign w:val="baseline"/>
        </w:rPr>
      </w:pPr>
      <w:hyperlink r:id="rId16">
        <w:r w:rsidDel="00000000" w:rsidR="00000000" w:rsidRPr="00000000">
          <w:rPr>
            <w:rFonts w:ascii="Arial" w:cs="Arial" w:eastAsia="Arial" w:hAnsi="Arial"/>
            <w:b w:val="0"/>
            <w:i w:val="0"/>
            <w:smallCaps w:val="0"/>
            <w:strike w:val="0"/>
            <w:color w:val="009cdc"/>
            <w:sz w:val="22"/>
            <w:szCs w:val="22"/>
            <w:u w:val="single"/>
            <w:shd w:fill="auto" w:val="clear"/>
            <w:vertAlign w:val="baseline"/>
            <w:rtl w:val="0"/>
          </w:rPr>
          <w:t xml:space="preserve">Стимули для розвитку еко-індустріальних парків в Україні</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0" w:before="0" w:line="240" w:lineRule="auto"/>
        <w:ind w:left="360" w:right="0" w:hanging="360"/>
        <w:jc w:val="left"/>
        <w:rPr>
          <w:rFonts w:ascii="Arial" w:cs="Arial" w:eastAsia="Arial" w:hAnsi="Arial"/>
          <w:b w:val="0"/>
          <w:i w:val="0"/>
          <w:smallCaps w:val="0"/>
          <w:strike w:val="0"/>
          <w:color w:val="2b3945"/>
          <w:sz w:val="22"/>
          <w:szCs w:val="22"/>
          <w:u w:val="none"/>
          <w:shd w:fill="auto" w:val="clear"/>
          <w:vertAlign w:val="baseline"/>
        </w:rPr>
      </w:pPr>
      <w:hyperlink r:id="rId17">
        <w:r w:rsidDel="00000000" w:rsidR="00000000" w:rsidRPr="00000000">
          <w:rPr>
            <w:rFonts w:ascii="Arial" w:cs="Arial" w:eastAsia="Arial" w:hAnsi="Arial"/>
            <w:b w:val="0"/>
            <w:i w:val="0"/>
            <w:smallCaps w:val="0"/>
            <w:strike w:val="0"/>
            <w:color w:val="009cdc"/>
            <w:sz w:val="22"/>
            <w:szCs w:val="22"/>
            <w:u w:val="single"/>
            <w:shd w:fill="auto" w:val="clear"/>
            <w:vertAlign w:val="baseline"/>
            <w:rtl w:val="0"/>
          </w:rPr>
          <w:t xml:space="preserve">Еко-індустріальні парки, як частина зеленого відновлення та постконфліктних можливостей для промислового сектора в Україні</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0" w:before="0" w:line="240" w:lineRule="auto"/>
        <w:ind w:left="360" w:right="0" w:hanging="360"/>
        <w:jc w:val="left"/>
        <w:rPr>
          <w:rFonts w:ascii="Arial" w:cs="Arial" w:eastAsia="Arial" w:hAnsi="Arial"/>
          <w:b w:val="0"/>
          <w:i w:val="0"/>
          <w:smallCaps w:val="0"/>
          <w:strike w:val="0"/>
          <w:color w:val="2b3945"/>
          <w:sz w:val="22"/>
          <w:szCs w:val="22"/>
          <w:u w:val="none"/>
          <w:shd w:fill="auto" w:val="clear"/>
          <w:vertAlign w:val="baseline"/>
        </w:rPr>
      </w:pPr>
      <w:r w:rsidDel="00000000" w:rsidR="00000000" w:rsidRPr="00000000">
        <w:rPr>
          <w:rFonts w:ascii="Arial" w:cs="Arial" w:eastAsia="Arial" w:hAnsi="Arial"/>
          <w:b w:val="0"/>
          <w:i w:val="0"/>
          <w:smallCaps w:val="0"/>
          <w:strike w:val="0"/>
          <w:color w:val="009cdc"/>
          <w:sz w:val="22"/>
          <w:szCs w:val="22"/>
          <w:u w:val="single"/>
          <w:shd w:fill="auto" w:val="clear"/>
          <w:vertAlign w:val="baseline"/>
          <w:rtl w:val="0"/>
        </w:rPr>
        <w:t xml:space="preserve">Перша редакція</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rFonts w:ascii="Arial" w:cs="Arial" w:eastAsia="Arial" w:hAnsi="Arial"/>
          <w:b w:val="0"/>
          <w:i w:val="0"/>
          <w:smallCaps w:val="0"/>
          <w:strike w:val="0"/>
          <w:color w:val="4140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9cd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9cdc"/>
          <w:sz w:val="28"/>
          <w:szCs w:val="28"/>
          <w:u w:val="none"/>
          <w:shd w:fill="auto" w:val="clear"/>
          <w:vertAlign w:val="baseline"/>
        </w:rPr>
      </w:pPr>
      <w:r w:rsidDel="00000000" w:rsidR="00000000" w:rsidRPr="00000000">
        <w:rPr>
          <w:rFonts w:ascii="Arial" w:cs="Arial" w:eastAsia="Arial" w:hAnsi="Arial"/>
          <w:b w:val="1"/>
          <w:i w:val="0"/>
          <w:smallCaps w:val="0"/>
          <w:strike w:val="0"/>
          <w:color w:val="009cdc"/>
          <w:sz w:val="28"/>
          <w:szCs w:val="28"/>
          <w:u w:val="none"/>
          <w:shd w:fill="auto" w:val="clear"/>
          <w:vertAlign w:val="baseline"/>
          <w:rtl w:val="0"/>
        </w:rPr>
        <w:t xml:space="preserve">Контакти</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60" w:hanging="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Для отримання уточнень та додаткової інформації, будь ласка, звертайтеся до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Олени Іванової, начальника відділу моніторингу, взаємодії з ЦОВВ та регіонального розвитку ВГО «Жива планета», е-mail: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info@livingplanet.org.ua,  +38-067-886-31-93 (тел., Viber, Telegram).</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8" w:type="first"/>
      <w:footerReference r:id="rId19" w:type="default"/>
      <w:footerReference r:id="rId20" w:type="even"/>
      <w:pgSz w:h="16838" w:w="11906" w:orient="portrait"/>
      <w:pgMar w:bottom="1440" w:top="993"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Fira Sans" w:cs="Fira Sans" w:eastAsia="Fira Sans" w:hAnsi="Fira Sans"/>
        <w:b w:val="0"/>
        <w:i w:val="0"/>
        <w:smallCaps w:val="0"/>
        <w:strike w:val="0"/>
        <w:color w:val="000000"/>
        <w:sz w:val="20"/>
        <w:szCs w:val="20"/>
        <w:u w:val="none"/>
        <w:shd w:fill="auto" w:val="clear"/>
        <w:vertAlign w:val="baseline"/>
      </w:rPr>
    </w:pPr>
    <w:r w:rsidDel="00000000" w:rsidR="00000000" w:rsidRPr="00000000">
      <w:rPr>
        <w:rFonts w:ascii="Fira Sans" w:cs="Fira Sans" w:eastAsia="Fira Sans" w:hAnsi="Fira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Fira Sans" w:cs="Fira Sans" w:eastAsia="Fira Sans" w:hAnsi="Fira San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keepNext w:val="0"/>
      <w:keepLines w:val="0"/>
      <w:pageBreakBefore w:val="0"/>
      <w:widowControl w:val="1"/>
      <w:pBdr>
        <w:top w:space="0" w:sz="0" w:val="nil"/>
        <w:left w:space="0" w:sz="0" w:val="nil"/>
        <w:bottom w:color="009cdc" w:space="1" w:sz="18" w:val="single"/>
        <w:right w:space="0" w:sz="0" w:val="nil"/>
        <w:between w:space="0" w:sz="0" w:val="nil"/>
      </w:pBdr>
      <w:shd w:fill="auto" w:val="clear"/>
      <w:spacing w:after="0" w:before="0" w:line="240" w:lineRule="auto"/>
      <w:ind w:left="0" w:right="0" w:firstLine="0"/>
      <w:jc w:val="right"/>
      <w:rPr>
        <w:rFonts w:ascii="Fira Sans" w:cs="Fira Sans" w:eastAsia="Fira Sans" w:hAnsi="Fira Sans"/>
        <w:b w:val="0"/>
        <w:i w:val="0"/>
        <w:smallCaps w:val="0"/>
        <w:strike w:val="0"/>
        <w:color w:val="000000"/>
        <w:sz w:val="20"/>
        <w:szCs w:val="20"/>
        <w:u w:val="none"/>
        <w:shd w:fill="auto" w:val="clear"/>
        <w:vertAlign w:val="baseline"/>
      </w:rPr>
    </w:pPr>
    <w:r w:rsidDel="00000000" w:rsidR="00000000" w:rsidRPr="00000000">
      <w:rPr>
        <w:rFonts w:ascii="Fira Sans" w:cs="Fira Sans" w:eastAsia="Fira Sans" w:hAnsi="Fira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Fira Sans" w:cs="Fira Sans" w:eastAsia="Fira Sans" w:hAnsi="Fira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-1190624</wp:posOffset>
          </wp:positionH>
          <wp:positionV relativeFrom="paragraph">
            <wp:posOffset>32700851</wp:posOffset>
          </wp:positionV>
          <wp:extent cx="7619365" cy="10682605"/>
          <wp:effectExtent b="0" l="0" r="0" t="0"/>
          <wp:wrapNone/>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619365" cy="1068260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w:cs="Fira Sans" w:eastAsia="Fira Sans" w:hAnsi="Fira Sans"/>
        <w:b w:val="0"/>
        <w:i w:val="0"/>
        <w:smallCaps w:val="0"/>
        <w:strike w:val="0"/>
        <w:color w:val="000000"/>
        <w:sz w:val="22"/>
        <w:szCs w:val="22"/>
        <w:u w:val="none"/>
        <w:shd w:fill="auto" w:val="clear"/>
        <w:vertAlign w:val="baseline"/>
      </w:rPr>
    </w:pPr>
    <w:r w:rsidDel="00000000" w:rsidR="00000000" w:rsidRPr="00000000">
      <w:rPr>
        <w:rFonts w:ascii="Fira Sans" w:cs="Fira Sans" w:eastAsia="Fira Sans" w:hAnsi="Fira Sans"/>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3850639</wp:posOffset>
          </wp:positionH>
          <wp:positionV relativeFrom="paragraph">
            <wp:posOffset>-77469</wp:posOffset>
          </wp:positionV>
          <wp:extent cx="1880870" cy="581660"/>
          <wp:effectExtent b="0" l="0" r="0" t="0"/>
          <wp:wrapNone/>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80870" cy="5816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Calibri" w:cs="Calibri" w:eastAsia="Calibri" w:hAnsi="Calibri"/>
        <w:b w:val="1"/>
        <w:i w:val="0"/>
        <w:color w:val="9ccb3e"/>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line="1" w:lineRule="atLeast"/>
      <w:ind w:leftChars="-1" w:rightChars="0" w:firstLineChars="-1"/>
      <w:jc w:val="both"/>
      <w:textDirection w:val="btLr"/>
      <w:textAlignment w:val="top"/>
      <w:outlineLvl w:val="0"/>
    </w:pPr>
    <w:rPr>
      <w:rFonts w:ascii="Fira Sans" w:hAnsi="Fira Sans"/>
      <w:w w:val="100"/>
      <w:position w:val="-1"/>
      <w:sz w:val="22"/>
      <w:szCs w:val="22"/>
      <w:effect w:val="none"/>
      <w:vertAlign w:val="baseline"/>
      <w:cs w:val="0"/>
      <w:em w:val="none"/>
      <w:lang w:bidi="ar-SA" w:eastAsia="en-US" w:val="und"/>
    </w:rPr>
  </w:style>
  <w:style w:type="paragraph" w:styleId="Заголовок1">
    <w:name w:val="Заголовок 1"/>
    <w:basedOn w:val="Обычный"/>
    <w:next w:val="Обычный"/>
    <w:autoRedefine w:val="0"/>
    <w:hidden w:val="0"/>
    <w:qFormat w:val="0"/>
    <w:pPr>
      <w:pBdr>
        <w:bottom w:color="009cdc" w:space="3" w:sz="18" w:val="single"/>
      </w:pBdr>
      <w:suppressAutoHyphens w:val="1"/>
      <w:spacing w:line="1" w:lineRule="atLeast"/>
      <w:ind w:leftChars="-1" w:rightChars="0" w:firstLineChars="-1"/>
      <w:jc w:val="both"/>
      <w:textDirection w:val="btLr"/>
      <w:textAlignment w:val="top"/>
      <w:outlineLvl w:val="0"/>
    </w:pPr>
    <w:rPr>
      <w:rFonts w:ascii="Fira Sans" w:cs="Calibri" w:hAnsi="Fira Sans"/>
      <w:color w:val="000000"/>
      <w:w w:val="100"/>
      <w:position w:val="-1"/>
      <w:sz w:val="44"/>
      <w:szCs w:val="48"/>
      <w:effect w:val="none"/>
      <w:vertAlign w:val="baseline"/>
      <w:cs w:val="0"/>
      <w:em w:val="none"/>
      <w:lang w:bidi="ar-SA" w:eastAsia="en-US" w:val="und"/>
    </w:rPr>
  </w:style>
  <w:style w:type="paragraph" w:styleId="Заголовок2">
    <w:name w:val="Заголовок 2"/>
    <w:basedOn w:val="Обычный"/>
    <w:next w:val="Обычный"/>
    <w:autoRedefine w:val="0"/>
    <w:hidden w:val="0"/>
    <w:qFormat w:val="1"/>
    <w:pPr>
      <w:suppressAutoHyphens w:val="1"/>
      <w:spacing w:line="1" w:lineRule="atLeast"/>
      <w:ind w:leftChars="-1" w:rightChars="0" w:firstLineChars="-1"/>
      <w:jc w:val="both"/>
      <w:textDirection w:val="btLr"/>
      <w:textAlignment w:val="top"/>
      <w:outlineLvl w:val="1"/>
    </w:pPr>
    <w:rPr>
      <w:rFonts w:ascii="Fira Sans" w:hAnsi="Fira Sans"/>
      <w:b w:val="1"/>
      <w:bCs w:val="1"/>
      <w:color w:val="009cdc"/>
      <w:w w:val="100"/>
      <w:position w:val="-1"/>
      <w:sz w:val="28"/>
      <w:szCs w:val="28"/>
      <w:effect w:val="none"/>
      <w:vertAlign w:val="baseline"/>
      <w:cs w:val="0"/>
      <w:em w:val="none"/>
      <w:lang w:bidi="ar-SA" w:eastAsia="en-US" w:val="und"/>
    </w:rPr>
  </w:style>
  <w:style w:type="paragraph" w:styleId="Заголовок3">
    <w:name w:val="Заголовок 3"/>
    <w:basedOn w:val="Обычный"/>
    <w:next w:val="Обычный"/>
    <w:autoRedefine w:val="0"/>
    <w:hidden w:val="0"/>
    <w:qFormat w:val="1"/>
    <w:pPr>
      <w:suppressAutoHyphens w:val="1"/>
      <w:spacing w:line="1" w:lineRule="atLeast"/>
      <w:ind w:leftChars="-1" w:rightChars="0" w:firstLineChars="-1"/>
      <w:jc w:val="both"/>
      <w:textDirection w:val="btLr"/>
      <w:textAlignment w:val="top"/>
      <w:outlineLvl w:val="2"/>
    </w:pPr>
    <w:rPr>
      <w:rFonts w:ascii="Fira Sans" w:hAnsi="Fira Sans"/>
      <w:b w:val="1"/>
      <w:bCs w:val="1"/>
      <w:color w:val="9c9c9c"/>
      <w:w w:val="100"/>
      <w:position w:val="-1"/>
      <w:sz w:val="24"/>
      <w:szCs w:val="24"/>
      <w:effect w:val="none"/>
      <w:vertAlign w:val="baseline"/>
      <w:cs w:val="0"/>
      <w:em w:val="none"/>
      <w:lang w:bidi="ar-SA" w:eastAsia="en-US" w:val="und"/>
    </w:rPr>
  </w:style>
  <w:style w:type="paragraph" w:styleId="Заголовок4">
    <w:name w:val="Заголовок 4"/>
    <w:basedOn w:val="Обычный"/>
    <w:next w:val="Обычный"/>
    <w:autoRedefine w:val="0"/>
    <w:hidden w:val="0"/>
    <w:qFormat w:val="1"/>
    <w:pPr>
      <w:suppressAutoHyphens w:val="1"/>
      <w:spacing w:line="1" w:lineRule="atLeast"/>
      <w:ind w:leftChars="-1" w:rightChars="0" w:firstLineChars="-1"/>
      <w:jc w:val="both"/>
      <w:textDirection w:val="btLr"/>
      <w:textAlignment w:val="top"/>
      <w:outlineLvl w:val="3"/>
    </w:pPr>
    <w:rPr>
      <w:rFonts w:ascii="Fira Sans" w:hAnsi="Fira Sans"/>
      <w:color w:val="9c9c9c"/>
      <w:w w:val="100"/>
      <w:position w:val="-1"/>
      <w:sz w:val="22"/>
      <w:szCs w:val="22"/>
      <w:effect w:val="none"/>
      <w:vertAlign w:val="baseline"/>
      <w:cs w:val="0"/>
      <w:em w:val="none"/>
      <w:lang w:bidi="ar-SA" w:eastAsia="en-US" w:val="und"/>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paragraph" w:styleId="Верхнийколонтитул">
    <w:name w:val="Верхний колонтитул"/>
    <w:basedOn w:val="Обычный"/>
    <w:next w:val="Верхнийколонтитул"/>
    <w:autoRedefine w:val="0"/>
    <w:hidden w:val="0"/>
    <w:qFormat w:val="1"/>
    <w:pPr>
      <w:suppressAutoHyphens w:val="1"/>
      <w:spacing w:line="1" w:lineRule="atLeast"/>
      <w:ind w:leftChars="-1" w:rightChars="0" w:firstLineChars="-1"/>
      <w:jc w:val="both"/>
      <w:textDirection w:val="btLr"/>
      <w:textAlignment w:val="top"/>
      <w:outlineLvl w:val="0"/>
    </w:pPr>
    <w:rPr>
      <w:rFonts w:ascii="Fira Sans" w:hAnsi="Fira Sans"/>
      <w:w w:val="100"/>
      <w:position w:val="-1"/>
      <w:sz w:val="22"/>
      <w:szCs w:val="22"/>
      <w:effect w:val="none"/>
      <w:vertAlign w:val="baseline"/>
      <w:cs w:val="0"/>
      <w:em w:val="none"/>
      <w:lang w:bidi="ar-SA" w:eastAsia="en-US" w:val="und"/>
    </w:rPr>
  </w:style>
  <w:style w:type="character" w:styleId="ВерхнийколонтитулЗнак">
    <w:name w:val="Верхний колонтитул Знак"/>
    <w:basedOn w:val="Основнойшрифтабзаца"/>
    <w:next w:val="ВерхнийколонтитулЗнак"/>
    <w:autoRedefine w:val="0"/>
    <w:hidden w:val="0"/>
    <w:qFormat w:val="0"/>
    <w:rPr>
      <w:w w:val="100"/>
      <w:position w:val="-1"/>
      <w:effect w:val="none"/>
      <w:vertAlign w:val="baseline"/>
      <w:cs w:val="0"/>
      <w:em w:val="none"/>
      <w:lang/>
    </w:rPr>
  </w:style>
  <w:style w:type="paragraph" w:styleId="Нижнийколонтитул">
    <w:name w:val="Нижний колонтитул"/>
    <w:basedOn w:val="Обычный"/>
    <w:next w:val="Нижнийколонтитул"/>
    <w:autoRedefine w:val="0"/>
    <w:hidden w:val="0"/>
    <w:qFormat w:val="1"/>
    <w:pPr>
      <w:suppressAutoHyphens w:val="1"/>
      <w:spacing w:line="1" w:lineRule="atLeast"/>
      <w:ind w:leftChars="-1" w:rightChars="0" w:firstLineChars="-1"/>
      <w:jc w:val="both"/>
      <w:textDirection w:val="btLr"/>
      <w:textAlignment w:val="top"/>
      <w:outlineLvl w:val="0"/>
    </w:pPr>
    <w:rPr>
      <w:rFonts w:ascii="Fira Sans" w:hAnsi="Fira Sans"/>
      <w:w w:val="100"/>
      <w:position w:val="-1"/>
      <w:sz w:val="20"/>
      <w:szCs w:val="22"/>
      <w:effect w:val="none"/>
      <w:vertAlign w:val="baseline"/>
      <w:cs w:val="0"/>
      <w:em w:val="none"/>
      <w:lang w:bidi="ar-SA" w:eastAsia="en-US" w:val="und"/>
    </w:rPr>
  </w:style>
  <w:style w:type="character" w:styleId="НижнийколонтитулЗнак">
    <w:name w:val="Нижний колонтитул Знак"/>
    <w:next w:val="НижнийколонтитулЗнак"/>
    <w:autoRedefine w:val="0"/>
    <w:hidden w:val="0"/>
    <w:qFormat w:val="0"/>
    <w:rPr>
      <w:rFonts w:ascii="Fira Sans" w:hAnsi="Fira Sans"/>
      <w:w w:val="100"/>
      <w:position w:val="-1"/>
      <w:sz w:val="20"/>
      <w:szCs w:val="22"/>
      <w:effect w:val="none"/>
      <w:vertAlign w:val="baseline"/>
      <w:cs w:val="0"/>
      <w:em w:val="none"/>
      <w:lang/>
    </w:rPr>
  </w:style>
  <w:style w:type="character" w:styleId="Заголовок1Знак">
    <w:name w:val="Заголовок 1 Знак"/>
    <w:next w:val="Заголовок1Знак"/>
    <w:autoRedefine w:val="0"/>
    <w:hidden w:val="0"/>
    <w:qFormat w:val="0"/>
    <w:rPr>
      <w:rFonts w:ascii="Fira Sans" w:cs="Calibri" w:hAnsi="Fira Sans"/>
      <w:color w:val="000000"/>
      <w:w w:val="100"/>
      <w:position w:val="-1"/>
      <w:sz w:val="44"/>
      <w:szCs w:val="48"/>
      <w:effect w:val="none"/>
      <w:vertAlign w:val="baseline"/>
      <w:cs w:val="0"/>
      <w:em w:val="none"/>
      <w:lang/>
    </w:rPr>
  </w:style>
  <w:style w:type="paragraph" w:styleId="TableofContentsHeading">
    <w:name w:val="Table of Contents Heading"/>
    <w:basedOn w:val="Обычный"/>
    <w:next w:val="TableofContentsHeading"/>
    <w:autoRedefine w:val="0"/>
    <w:hidden w:val="0"/>
    <w:qFormat w:val="0"/>
    <w:pPr>
      <w:suppressAutoHyphens w:val="1"/>
      <w:spacing w:line="1" w:lineRule="atLeast"/>
      <w:ind w:leftChars="-1" w:rightChars="0" w:firstLineChars="-1"/>
      <w:jc w:val="both"/>
      <w:textDirection w:val="btLr"/>
      <w:textAlignment w:val="top"/>
      <w:outlineLvl w:val="0"/>
    </w:pPr>
    <w:rPr>
      <w:rFonts w:ascii="Fira Sans" w:hAnsi="Fira Sans"/>
      <w:color w:val="009cdc"/>
      <w:w w:val="100"/>
      <w:position w:val="-1"/>
      <w:sz w:val="48"/>
      <w:szCs w:val="48"/>
      <w:effect w:val="none"/>
      <w:vertAlign w:val="baseline"/>
      <w:cs w:val="0"/>
      <w:em w:val="none"/>
      <w:lang w:bidi="ar-SA" w:eastAsia="en-US" w:val="und"/>
    </w:rPr>
  </w:style>
  <w:style w:type="character" w:styleId="Заголовок2Знак">
    <w:name w:val="Заголовок 2 Знак"/>
    <w:next w:val="Заголовок2Знак"/>
    <w:autoRedefine w:val="0"/>
    <w:hidden w:val="0"/>
    <w:qFormat w:val="0"/>
    <w:rPr>
      <w:rFonts w:ascii="Fira Sans" w:hAnsi="Fira Sans"/>
      <w:b w:val="1"/>
      <w:bCs w:val="1"/>
      <w:color w:val="009cdc"/>
      <w:w w:val="100"/>
      <w:position w:val="-1"/>
      <w:sz w:val="28"/>
      <w:szCs w:val="28"/>
      <w:effect w:val="none"/>
      <w:vertAlign w:val="baseline"/>
      <w:cs w:val="0"/>
      <w:em w:val="none"/>
      <w:lang/>
    </w:rPr>
  </w:style>
  <w:style w:type="character" w:styleId="Заголовок3Знак">
    <w:name w:val="Заголовок 3 Знак"/>
    <w:next w:val="Заголовок3Знак"/>
    <w:autoRedefine w:val="0"/>
    <w:hidden w:val="0"/>
    <w:qFormat w:val="0"/>
    <w:rPr>
      <w:rFonts w:ascii="Fira Sans" w:hAnsi="Fira Sans"/>
      <w:b w:val="1"/>
      <w:bCs w:val="1"/>
      <w:color w:val="9c9c9c"/>
      <w:w w:val="100"/>
      <w:position w:val="-1"/>
      <w:effect w:val="none"/>
      <w:vertAlign w:val="baseline"/>
      <w:cs w:val="0"/>
      <w:em w:val="none"/>
      <w:lang/>
    </w:rPr>
  </w:style>
  <w:style w:type="paragraph" w:styleId="Подзаголовок">
    <w:name w:val="Подзаголовок"/>
    <w:basedOn w:val="Обычный"/>
    <w:next w:val="Обычный"/>
    <w:autoRedefine w:val="0"/>
    <w:hidden w:val="0"/>
    <w:qFormat w:val="0"/>
    <w:pPr>
      <w:suppressAutoHyphens w:val="1"/>
      <w:spacing w:after="160" w:line="1" w:lineRule="atLeast"/>
      <w:ind w:leftChars="-1" w:rightChars="0" w:firstLineChars="-1"/>
      <w:jc w:val="both"/>
      <w:textDirection w:val="btLr"/>
      <w:textAlignment w:val="top"/>
      <w:outlineLvl w:val="0"/>
    </w:pPr>
    <w:rPr>
      <w:rFonts w:ascii="Fira Sans" w:eastAsia="Times New Roman" w:hAnsi="Fira Sans"/>
      <w:color w:val="5a5a5a"/>
      <w:spacing w:val="15"/>
      <w:w w:val="100"/>
      <w:position w:val="-1"/>
      <w:sz w:val="22"/>
      <w:szCs w:val="22"/>
      <w:effect w:val="none"/>
      <w:vertAlign w:val="baseline"/>
      <w:cs w:val="0"/>
      <w:em w:val="none"/>
      <w:lang w:bidi="ar-SA" w:eastAsia="en-US" w:val="und"/>
    </w:rPr>
  </w:style>
  <w:style w:type="character" w:styleId="ПодзаголовокЗнак">
    <w:name w:val="Подзаголовок Знак"/>
    <w:next w:val="ПодзаголовокЗнак"/>
    <w:autoRedefine w:val="0"/>
    <w:hidden w:val="0"/>
    <w:qFormat w:val="0"/>
    <w:rPr>
      <w:rFonts w:ascii="Fira Sans" w:eastAsia="Times New Roman" w:hAnsi="Fira Sans"/>
      <w:color w:val="5a5a5a"/>
      <w:spacing w:val="15"/>
      <w:w w:val="100"/>
      <w:position w:val="-1"/>
      <w:sz w:val="22"/>
      <w:szCs w:val="22"/>
      <w:effect w:val="none"/>
      <w:vertAlign w:val="baseline"/>
      <w:cs w:val="0"/>
      <w:em w:val="none"/>
      <w:lang/>
    </w:rPr>
  </w:style>
  <w:style w:type="character" w:styleId="Сильноевыделение">
    <w:name w:val="Сильное выделение"/>
    <w:next w:val="Сильноевыделение"/>
    <w:autoRedefine w:val="0"/>
    <w:hidden w:val="0"/>
    <w:qFormat w:val="0"/>
    <w:rPr>
      <w:rFonts w:ascii="Fira Sans" w:hAnsi="Fira Sans"/>
      <w:i w:val="1"/>
      <w:iCs w:val="1"/>
      <w:color w:val="009cdc"/>
      <w:w w:val="100"/>
      <w:position w:val="-1"/>
      <w:effect w:val="none"/>
      <w:vertAlign w:val="baseline"/>
      <w:cs w:val="0"/>
      <w:em w:val="none"/>
      <w:lang/>
    </w:rPr>
  </w:style>
  <w:style w:type="character" w:styleId="Строгий">
    <w:name w:val="Строгий"/>
    <w:next w:val="Строгий"/>
    <w:autoRedefine w:val="0"/>
    <w:hidden w:val="0"/>
    <w:qFormat w:val="0"/>
    <w:rPr>
      <w:rFonts w:ascii="Fira Sans" w:hAnsi="Fira Sans"/>
      <w:b w:val="1"/>
      <w:bCs w:val="1"/>
      <w:w w:val="100"/>
      <w:position w:val="-1"/>
      <w:effect w:val="none"/>
      <w:vertAlign w:val="baseline"/>
      <w:cs w:val="0"/>
      <w:em w:val="none"/>
      <w:lang/>
    </w:rPr>
  </w:style>
  <w:style w:type="character" w:styleId="Слабаяссылка">
    <w:name w:val="Слабая ссылка"/>
    <w:next w:val="Слабаяссылка"/>
    <w:autoRedefine w:val="0"/>
    <w:hidden w:val="0"/>
    <w:qFormat w:val="0"/>
    <w:rPr>
      <w:smallCaps w:val="1"/>
      <w:color w:val="5a5a5a"/>
      <w:w w:val="100"/>
      <w:position w:val="-1"/>
      <w:effect w:val="none"/>
      <w:vertAlign w:val="baseline"/>
      <w:cs w:val="0"/>
      <w:em w:val="none"/>
      <w:lang/>
    </w:rPr>
  </w:style>
  <w:style w:type="paragraph" w:styleId="Абзацсписка,Bulletpoints">
    <w:name w:val="Абзац списка,Bullet points"/>
    <w:basedOn w:val="Обычный"/>
    <w:next w:val="Абзацсписка,Bulletpoints"/>
    <w:autoRedefine w:val="0"/>
    <w:hidden w:val="0"/>
    <w:qFormat w:val="0"/>
    <w:pPr>
      <w:numPr>
        <w:ilvl w:val="0"/>
        <w:numId w:val="2"/>
      </w:numPr>
      <w:suppressAutoHyphens w:val="1"/>
      <w:spacing w:line="1" w:lineRule="atLeast"/>
      <w:ind w:leftChars="-1" w:rightChars="0" w:firstLineChars="-1"/>
      <w:contextualSpacing w:val="1"/>
      <w:jc w:val="both"/>
      <w:textDirection w:val="btLr"/>
      <w:textAlignment w:val="top"/>
      <w:outlineLvl w:val="0"/>
    </w:pPr>
    <w:rPr>
      <w:rFonts w:ascii="Fira Sans" w:hAnsi="Fira Sans"/>
      <w:w w:val="100"/>
      <w:position w:val="-1"/>
      <w:sz w:val="22"/>
      <w:szCs w:val="22"/>
      <w:effect w:val="none"/>
      <w:vertAlign w:val="baseline"/>
      <w:cs w:val="0"/>
      <w:em w:val="none"/>
      <w:lang w:bidi="ar-SA" w:eastAsia="en-US" w:val="und"/>
    </w:rPr>
  </w:style>
  <w:style w:type="character" w:styleId="Заголовок4Знак">
    <w:name w:val="Заголовок 4 Знак"/>
    <w:next w:val="Заголовок4Знак"/>
    <w:autoRedefine w:val="0"/>
    <w:hidden w:val="0"/>
    <w:qFormat w:val="0"/>
    <w:rPr>
      <w:rFonts w:ascii="Fira Sans" w:hAnsi="Fira Sans"/>
      <w:color w:val="9c9c9c"/>
      <w:w w:val="100"/>
      <w:position w:val="-1"/>
      <w:sz w:val="22"/>
      <w:szCs w:val="22"/>
      <w:effect w:val="none"/>
      <w:vertAlign w:val="baseline"/>
      <w:cs w:val="0"/>
      <w:em w:val="none"/>
      <w:lang/>
    </w:rPr>
  </w:style>
  <w:style w:type="paragraph" w:styleId="Заголовокоглавления">
    <w:name w:val="Заголовок оглавления"/>
    <w:basedOn w:val="TableofContentsHeading"/>
    <w:next w:val="Обычный"/>
    <w:autoRedefine w:val="0"/>
    <w:hidden w:val="0"/>
    <w:qFormat w:val="1"/>
    <w:pPr>
      <w:suppressAutoHyphens w:val="1"/>
      <w:spacing w:line="1" w:lineRule="atLeast"/>
      <w:ind w:leftChars="-1" w:rightChars="0" w:firstLineChars="-1"/>
      <w:jc w:val="both"/>
      <w:textDirection w:val="btLr"/>
      <w:textAlignment w:val="top"/>
      <w:outlineLvl w:val="0"/>
    </w:pPr>
    <w:rPr>
      <w:rFonts w:ascii="Fira Sans" w:hAnsi="Fira Sans"/>
      <w:color w:val="000000"/>
      <w:w w:val="100"/>
      <w:position w:val="-1"/>
      <w:sz w:val="48"/>
      <w:szCs w:val="48"/>
      <w:effect w:val="none"/>
      <w:vertAlign w:val="baseline"/>
      <w:cs w:val="0"/>
      <w:em w:val="none"/>
      <w:lang w:bidi="ar-SA" w:eastAsia="en-US" w:val="und"/>
    </w:rPr>
  </w:style>
  <w:style w:type="paragraph" w:styleId="Оглавление1">
    <w:name w:val="Оглавление 1"/>
    <w:basedOn w:val="Обычный"/>
    <w:next w:val="Обычный"/>
    <w:autoRedefine w:val="0"/>
    <w:hidden w:val="0"/>
    <w:qFormat w:val="1"/>
    <w:pPr>
      <w:suppressAutoHyphens w:val="1"/>
      <w:spacing w:before="120" w:line="360" w:lineRule="auto"/>
      <w:ind w:leftChars="-1" w:rightChars="0" w:firstLineChars="-1"/>
      <w:jc w:val="left"/>
      <w:textDirection w:val="btLr"/>
      <w:textAlignment w:val="top"/>
      <w:outlineLvl w:val="0"/>
    </w:pPr>
    <w:rPr>
      <w:rFonts w:ascii="Fira Sans" w:cs="Calibri" w:hAnsi="Fira Sans"/>
      <w:b w:val="1"/>
      <w:bCs w:val="1"/>
      <w:noProof w:val="1"/>
      <w:color w:val="009cdc"/>
      <w:w w:val="100"/>
      <w:position w:val="-1"/>
      <w:sz w:val="24"/>
      <w:szCs w:val="24"/>
      <w:effect w:val="none"/>
      <w:vertAlign w:val="baseline"/>
      <w:cs w:val="0"/>
      <w:em w:val="none"/>
      <w:lang w:bidi="ar-SA" w:eastAsia="und" w:val="und"/>
    </w:rPr>
  </w:style>
  <w:style w:type="paragraph" w:styleId="Оглавление2">
    <w:name w:val="Оглавление 2"/>
    <w:basedOn w:val="Обычный"/>
    <w:next w:val="Обычный"/>
    <w:autoRedefine w:val="0"/>
    <w:hidden w:val="0"/>
    <w:qFormat w:val="1"/>
    <w:pPr>
      <w:suppressAutoHyphens w:val="1"/>
      <w:spacing w:before="120" w:line="276" w:lineRule="auto"/>
      <w:ind w:left="220" w:leftChars="-1" w:rightChars="0" w:firstLineChars="-1"/>
      <w:jc w:val="left"/>
      <w:textDirection w:val="btLr"/>
      <w:textAlignment w:val="top"/>
      <w:outlineLvl w:val="0"/>
    </w:pPr>
    <w:rPr>
      <w:rFonts w:ascii="Calibri" w:cs="Calibri" w:hAnsi="Calibri"/>
      <w:b w:val="1"/>
      <w:bCs w:val="1"/>
      <w:noProof w:val="1"/>
      <w:w w:val="100"/>
      <w:position w:val="-1"/>
      <w:sz w:val="22"/>
      <w:szCs w:val="22"/>
      <w:effect w:val="none"/>
      <w:vertAlign w:val="baseline"/>
      <w:cs w:val="0"/>
      <w:em w:val="none"/>
      <w:lang w:bidi="ar-SA" w:eastAsia="und" w:val="und"/>
    </w:rPr>
  </w:style>
  <w:style w:type="paragraph" w:styleId="Оглавление3">
    <w:name w:val="Оглавление 3"/>
    <w:basedOn w:val="Обычный"/>
    <w:next w:val="Обычный"/>
    <w:autoRedefine w:val="0"/>
    <w:hidden w:val="0"/>
    <w:qFormat w:val="1"/>
    <w:pPr>
      <w:suppressAutoHyphens w:val="1"/>
      <w:spacing w:line="1" w:lineRule="atLeast"/>
      <w:ind w:left="440" w:leftChars="-1" w:rightChars="0" w:firstLineChars="-1"/>
      <w:jc w:val="left"/>
      <w:textDirection w:val="btLr"/>
      <w:textAlignment w:val="top"/>
      <w:outlineLvl w:val="0"/>
    </w:pPr>
    <w:rPr>
      <w:rFonts w:ascii="Fira Sans" w:cs="Calibri" w:hAnsi="Fira Sans"/>
      <w:noProof w:val="1"/>
      <w:w w:val="100"/>
      <w:position w:val="-1"/>
      <w:sz w:val="20"/>
      <w:szCs w:val="20"/>
      <w:effect w:val="none"/>
      <w:vertAlign w:val="baseline"/>
      <w:cs w:val="0"/>
      <w:em w:val="none"/>
      <w:lang w:bidi="ar-SA" w:eastAsia="und" w:val="und"/>
    </w:rPr>
  </w:style>
  <w:style w:type="character" w:styleId="Гиперссылка">
    <w:name w:val="Гиперссылка"/>
    <w:next w:val="Гиперссылка"/>
    <w:autoRedefine w:val="0"/>
    <w:hidden w:val="0"/>
    <w:qFormat w:val="1"/>
    <w:rPr>
      <w:rFonts w:ascii="Fira Sans" w:hAnsi="Fira Sans"/>
      <w:color w:val="009cdc"/>
      <w:w w:val="100"/>
      <w:position w:val="-1"/>
      <w:u w:val="single"/>
      <w:effect w:val="none"/>
      <w:vertAlign w:val="baseline"/>
      <w:cs w:val="0"/>
      <w:em w:val="none"/>
      <w:lang/>
    </w:rPr>
  </w:style>
  <w:style w:type="paragraph" w:styleId="Оглавление4">
    <w:name w:val="Оглавление 4"/>
    <w:basedOn w:val="Обычный"/>
    <w:next w:val="Обычный"/>
    <w:autoRedefine w:val="0"/>
    <w:hidden w:val="0"/>
    <w:qFormat w:val="1"/>
    <w:pPr>
      <w:suppressAutoHyphens w:val="1"/>
      <w:spacing w:line="1" w:lineRule="atLeast"/>
      <w:ind w:left="660" w:leftChars="-1" w:rightChars="0" w:firstLineChars="-1"/>
      <w:jc w:val="left"/>
      <w:textDirection w:val="btLr"/>
      <w:textAlignment w:val="top"/>
      <w:outlineLvl w:val="0"/>
    </w:pPr>
    <w:rPr>
      <w:rFonts w:ascii="Calibri" w:cs="Calibri" w:hAnsi="Calibri"/>
      <w:w w:val="100"/>
      <w:position w:val="-1"/>
      <w:sz w:val="20"/>
      <w:szCs w:val="20"/>
      <w:effect w:val="none"/>
      <w:vertAlign w:val="baseline"/>
      <w:cs w:val="0"/>
      <w:em w:val="none"/>
      <w:lang w:bidi="ar-SA" w:eastAsia="en-US" w:val="und"/>
    </w:rPr>
  </w:style>
  <w:style w:type="paragraph" w:styleId="Оглавление5">
    <w:name w:val="Оглавление 5"/>
    <w:basedOn w:val="Обычный"/>
    <w:next w:val="Обычный"/>
    <w:autoRedefine w:val="0"/>
    <w:hidden w:val="0"/>
    <w:qFormat w:val="1"/>
    <w:pPr>
      <w:suppressAutoHyphens w:val="1"/>
      <w:spacing w:line="1" w:lineRule="atLeast"/>
      <w:ind w:left="880" w:leftChars="-1" w:rightChars="0" w:firstLineChars="-1"/>
      <w:jc w:val="left"/>
      <w:textDirection w:val="btLr"/>
      <w:textAlignment w:val="top"/>
      <w:outlineLvl w:val="0"/>
    </w:pPr>
    <w:rPr>
      <w:rFonts w:ascii="Calibri" w:cs="Calibri" w:hAnsi="Calibri"/>
      <w:w w:val="100"/>
      <w:position w:val="-1"/>
      <w:sz w:val="20"/>
      <w:szCs w:val="20"/>
      <w:effect w:val="none"/>
      <w:vertAlign w:val="baseline"/>
      <w:cs w:val="0"/>
      <w:em w:val="none"/>
      <w:lang w:bidi="ar-SA" w:eastAsia="en-US" w:val="und"/>
    </w:rPr>
  </w:style>
  <w:style w:type="paragraph" w:styleId="Оглавление6">
    <w:name w:val="Оглавление 6"/>
    <w:basedOn w:val="Обычный"/>
    <w:next w:val="Обычный"/>
    <w:autoRedefine w:val="0"/>
    <w:hidden w:val="0"/>
    <w:qFormat w:val="1"/>
    <w:pPr>
      <w:suppressAutoHyphens w:val="1"/>
      <w:spacing w:line="1" w:lineRule="atLeast"/>
      <w:ind w:left="1100" w:leftChars="-1" w:rightChars="0" w:firstLineChars="-1"/>
      <w:jc w:val="left"/>
      <w:textDirection w:val="btLr"/>
      <w:textAlignment w:val="top"/>
      <w:outlineLvl w:val="0"/>
    </w:pPr>
    <w:rPr>
      <w:rFonts w:ascii="Calibri" w:cs="Calibri" w:hAnsi="Calibri"/>
      <w:w w:val="100"/>
      <w:position w:val="-1"/>
      <w:sz w:val="20"/>
      <w:szCs w:val="20"/>
      <w:effect w:val="none"/>
      <w:vertAlign w:val="baseline"/>
      <w:cs w:val="0"/>
      <w:em w:val="none"/>
      <w:lang w:bidi="ar-SA" w:eastAsia="en-US" w:val="und"/>
    </w:rPr>
  </w:style>
  <w:style w:type="paragraph" w:styleId="Оглавление7">
    <w:name w:val="Оглавление 7"/>
    <w:basedOn w:val="Обычный"/>
    <w:next w:val="Обычный"/>
    <w:autoRedefine w:val="0"/>
    <w:hidden w:val="0"/>
    <w:qFormat w:val="1"/>
    <w:pPr>
      <w:suppressAutoHyphens w:val="1"/>
      <w:spacing w:line="1" w:lineRule="atLeast"/>
      <w:ind w:left="1320" w:leftChars="-1" w:rightChars="0" w:firstLineChars="-1"/>
      <w:jc w:val="left"/>
      <w:textDirection w:val="btLr"/>
      <w:textAlignment w:val="top"/>
      <w:outlineLvl w:val="0"/>
    </w:pPr>
    <w:rPr>
      <w:rFonts w:ascii="Calibri" w:cs="Calibri" w:hAnsi="Calibri"/>
      <w:w w:val="100"/>
      <w:position w:val="-1"/>
      <w:sz w:val="20"/>
      <w:szCs w:val="20"/>
      <w:effect w:val="none"/>
      <w:vertAlign w:val="baseline"/>
      <w:cs w:val="0"/>
      <w:em w:val="none"/>
      <w:lang w:bidi="ar-SA" w:eastAsia="en-US" w:val="und"/>
    </w:rPr>
  </w:style>
  <w:style w:type="paragraph" w:styleId="Оглавление8">
    <w:name w:val="Оглавление 8"/>
    <w:basedOn w:val="Обычный"/>
    <w:next w:val="Обычный"/>
    <w:autoRedefine w:val="0"/>
    <w:hidden w:val="0"/>
    <w:qFormat w:val="1"/>
    <w:pPr>
      <w:suppressAutoHyphens w:val="1"/>
      <w:spacing w:line="1" w:lineRule="atLeast"/>
      <w:ind w:left="1540" w:leftChars="-1" w:rightChars="0" w:firstLineChars="-1"/>
      <w:jc w:val="left"/>
      <w:textDirection w:val="btLr"/>
      <w:textAlignment w:val="top"/>
      <w:outlineLvl w:val="0"/>
    </w:pPr>
    <w:rPr>
      <w:rFonts w:ascii="Calibri" w:cs="Calibri" w:hAnsi="Calibri"/>
      <w:w w:val="100"/>
      <w:position w:val="-1"/>
      <w:sz w:val="20"/>
      <w:szCs w:val="20"/>
      <w:effect w:val="none"/>
      <w:vertAlign w:val="baseline"/>
      <w:cs w:val="0"/>
      <w:em w:val="none"/>
      <w:lang w:bidi="ar-SA" w:eastAsia="en-US" w:val="und"/>
    </w:rPr>
  </w:style>
  <w:style w:type="paragraph" w:styleId="Оглавление9">
    <w:name w:val="Оглавление 9"/>
    <w:basedOn w:val="Обычный"/>
    <w:next w:val="Обычный"/>
    <w:autoRedefine w:val="0"/>
    <w:hidden w:val="0"/>
    <w:qFormat w:val="1"/>
    <w:pPr>
      <w:suppressAutoHyphens w:val="1"/>
      <w:spacing w:line="1" w:lineRule="atLeast"/>
      <w:ind w:left="1760" w:leftChars="-1" w:rightChars="0" w:firstLineChars="-1"/>
      <w:jc w:val="left"/>
      <w:textDirection w:val="btLr"/>
      <w:textAlignment w:val="top"/>
      <w:outlineLvl w:val="0"/>
    </w:pPr>
    <w:rPr>
      <w:rFonts w:ascii="Calibri" w:cs="Calibri" w:hAnsi="Calibri"/>
      <w:w w:val="100"/>
      <w:position w:val="-1"/>
      <w:sz w:val="20"/>
      <w:szCs w:val="20"/>
      <w:effect w:val="none"/>
      <w:vertAlign w:val="baseline"/>
      <w:cs w:val="0"/>
      <w:em w:val="none"/>
      <w:lang w:bidi="ar-SA" w:eastAsia="en-US" w:val="und"/>
    </w:rPr>
  </w:style>
  <w:style w:type="character" w:styleId="Неразрешенноеупоминание1">
    <w:name w:val="Неразрешенное упоминание1"/>
    <w:next w:val="Неразрешенноеупоминание1"/>
    <w:autoRedefine w:val="0"/>
    <w:hidden w:val="0"/>
    <w:qFormat w:val="1"/>
    <w:rPr>
      <w:color w:val="605e5c"/>
      <w:w w:val="100"/>
      <w:position w:val="-1"/>
      <w:effect w:val="none"/>
      <w:shd w:color="auto" w:fill="e1dfdd" w:val="clear"/>
      <w:vertAlign w:val="baseline"/>
      <w:cs w:val="0"/>
      <w:em w:val="none"/>
      <w:lang/>
    </w:rPr>
  </w:style>
  <w:style w:type="paragraph" w:styleId="ReportCoverTitle">
    <w:name w:val="Report Cover Title"/>
    <w:basedOn w:val="Обычный"/>
    <w:next w:val="ReportCoverTitle"/>
    <w:autoRedefine w:val="0"/>
    <w:hidden w:val="0"/>
    <w:qFormat w:val="0"/>
    <w:pPr>
      <w:suppressAutoHyphens w:val="1"/>
      <w:spacing w:line="1" w:lineRule="atLeast"/>
      <w:ind w:leftChars="-1" w:rightChars="0" w:firstLineChars="-1"/>
      <w:jc w:val="both"/>
      <w:textDirection w:val="btLr"/>
      <w:textAlignment w:val="top"/>
      <w:outlineLvl w:val="0"/>
    </w:pPr>
    <w:rPr>
      <w:rFonts w:ascii="Fira Sans" w:hAnsi="Fira Sans"/>
      <w:color w:val="ffffff"/>
      <w:w w:val="100"/>
      <w:position w:val="-1"/>
      <w:sz w:val="80"/>
      <w:szCs w:val="80"/>
      <w:effect w:val="none"/>
      <w:vertAlign w:val="baseline"/>
      <w:cs w:val="0"/>
      <w:em w:val="none"/>
      <w:lang w:bidi="ar-SA" w:eastAsia="en-US" w:val="und"/>
    </w:rPr>
  </w:style>
  <w:style w:type="paragraph" w:styleId="ReportCoverSubtitle">
    <w:name w:val="Report Cover Subtitle"/>
    <w:basedOn w:val="Обычный"/>
    <w:next w:val="ReportCoverSubtitle"/>
    <w:autoRedefine w:val="0"/>
    <w:hidden w:val="0"/>
    <w:qFormat w:val="0"/>
    <w:pPr>
      <w:suppressAutoHyphens w:val="1"/>
      <w:spacing w:line="1" w:lineRule="atLeast"/>
      <w:ind w:leftChars="-1" w:rightChars="0" w:firstLineChars="-1"/>
      <w:jc w:val="both"/>
      <w:textDirection w:val="btLr"/>
      <w:textAlignment w:val="top"/>
      <w:outlineLvl w:val="0"/>
    </w:pPr>
    <w:rPr>
      <w:rFonts w:ascii="Fira Sans" w:hAnsi="Fira Sans"/>
      <w:color w:val="ffffff"/>
      <w:w w:val="100"/>
      <w:position w:val="-1"/>
      <w:sz w:val="44"/>
      <w:szCs w:val="44"/>
      <w:effect w:val="none"/>
      <w:vertAlign w:val="baseline"/>
      <w:cs w:val="0"/>
      <w:em w:val="none"/>
      <w:lang w:bidi="ar-SA" w:eastAsia="en-US" w:val="und"/>
    </w:rPr>
  </w:style>
  <w:style w:type="paragraph" w:styleId="Disclaimer">
    <w:name w:val="Disclaimer"/>
    <w:basedOn w:val="Обычный"/>
    <w:next w:val="Disclaimer"/>
    <w:autoRedefine w:val="0"/>
    <w:hidden w:val="0"/>
    <w:qFormat w:val="0"/>
    <w:pPr>
      <w:suppressAutoHyphens w:val="1"/>
      <w:spacing w:line="1" w:lineRule="atLeast"/>
      <w:ind w:leftChars="-1" w:rightChars="0" w:firstLineChars="-1"/>
      <w:jc w:val="both"/>
      <w:textDirection w:val="btLr"/>
      <w:textAlignment w:val="top"/>
      <w:outlineLvl w:val="0"/>
    </w:pPr>
    <w:rPr>
      <w:rFonts w:ascii="Fira Sans" w:hAnsi="Fira Sans"/>
      <w:w w:val="100"/>
      <w:position w:val="-1"/>
      <w:sz w:val="20"/>
      <w:szCs w:val="20"/>
      <w:effect w:val="none"/>
      <w:vertAlign w:val="baseline"/>
      <w:cs w:val="0"/>
      <w:em w:val="none"/>
      <w:lang w:bidi="ar-SA" w:eastAsia="en-US" w:val="und"/>
    </w:rPr>
  </w:style>
  <w:style w:type="paragraph" w:styleId="Заголовок">
    <w:name w:val="Заголовок"/>
    <w:basedOn w:val="Обычный"/>
    <w:next w:val="Обычный"/>
    <w:autoRedefine w:val="0"/>
    <w:hidden w:val="0"/>
    <w:qFormat w:val="0"/>
    <w:pPr>
      <w:suppressAutoHyphens w:val="1"/>
      <w:spacing w:line="1" w:lineRule="atLeast"/>
      <w:ind w:leftChars="-1" w:rightChars="0" w:firstLineChars="-1"/>
      <w:contextualSpacing w:val="1"/>
      <w:jc w:val="both"/>
      <w:textDirection w:val="btLr"/>
      <w:textAlignment w:val="top"/>
      <w:outlineLvl w:val="0"/>
    </w:pPr>
    <w:rPr>
      <w:rFonts w:ascii="Fira Sans" w:cs="Times New Roman" w:eastAsia="Times New Roman" w:hAnsi="Fira Sans"/>
      <w:spacing w:val="-10"/>
      <w:w w:val="100"/>
      <w:kern w:val="28"/>
      <w:position w:val="-1"/>
      <w:sz w:val="56"/>
      <w:szCs w:val="56"/>
      <w:effect w:val="none"/>
      <w:vertAlign w:val="baseline"/>
      <w:cs w:val="0"/>
      <w:em w:val="none"/>
      <w:lang w:bidi="ar-SA" w:eastAsia="en-US" w:val="und"/>
    </w:rPr>
  </w:style>
  <w:style w:type="character" w:styleId="ЗаголовокЗнак">
    <w:name w:val="Заголовок Знак"/>
    <w:next w:val="ЗаголовокЗнак"/>
    <w:autoRedefine w:val="0"/>
    <w:hidden w:val="0"/>
    <w:qFormat w:val="0"/>
    <w:rPr>
      <w:rFonts w:ascii="Fira Sans" w:cs="Times New Roman" w:eastAsia="Times New Roman" w:hAnsi="Fira Sans"/>
      <w:spacing w:val="-10"/>
      <w:w w:val="100"/>
      <w:kern w:val="28"/>
      <w:position w:val="-1"/>
      <w:sz w:val="56"/>
      <w:szCs w:val="56"/>
      <w:effect w:val="none"/>
      <w:vertAlign w:val="baseline"/>
      <w:cs w:val="0"/>
      <w:em w:val="none"/>
      <w:lang/>
    </w:rPr>
  </w:style>
  <w:style w:type="character" w:styleId="Номерстраницы">
    <w:name w:val="Номер страницы"/>
    <w:basedOn w:val="Основнойшрифтабзаца"/>
    <w:next w:val="Номерстраницы"/>
    <w:autoRedefine w:val="0"/>
    <w:hidden w:val="0"/>
    <w:qFormat w:val="1"/>
    <w:rPr>
      <w:w w:val="100"/>
      <w:position w:val="-1"/>
      <w:effect w:val="none"/>
      <w:vertAlign w:val="baseline"/>
      <w:cs w:val="0"/>
      <w:em w:val="none"/>
      <w:lang/>
    </w:rPr>
  </w:style>
  <w:style w:type="paragraph" w:styleId="Текстсноски">
    <w:name w:val="Текст сноски"/>
    <w:basedOn w:val="Обычный"/>
    <w:next w:val="Текстсноски"/>
    <w:autoRedefine w:val="0"/>
    <w:hidden w:val="0"/>
    <w:qFormat w:val="1"/>
    <w:pPr>
      <w:suppressAutoHyphens w:val="1"/>
      <w:spacing w:line="1" w:lineRule="atLeast"/>
      <w:ind w:leftChars="-1" w:rightChars="0" w:firstLineChars="-1"/>
      <w:jc w:val="both"/>
      <w:textDirection w:val="btLr"/>
      <w:textAlignment w:val="top"/>
      <w:outlineLvl w:val="0"/>
    </w:pPr>
    <w:rPr>
      <w:rFonts w:ascii="Fira Sans" w:hAnsi="Fira Sans"/>
      <w:w w:val="100"/>
      <w:position w:val="-1"/>
      <w:sz w:val="20"/>
      <w:szCs w:val="20"/>
      <w:effect w:val="none"/>
      <w:vertAlign w:val="baseline"/>
      <w:cs w:val="0"/>
      <w:em w:val="none"/>
      <w:lang w:bidi="ar-SA" w:eastAsia="en-US" w:val="und"/>
    </w:rPr>
  </w:style>
  <w:style w:type="character" w:styleId="ТекстсноскиЗнак">
    <w:name w:val="Текст сноски Знак"/>
    <w:next w:val="ТекстсноскиЗнак"/>
    <w:autoRedefine w:val="0"/>
    <w:hidden w:val="0"/>
    <w:qFormat w:val="0"/>
    <w:rPr>
      <w:rFonts w:ascii="Fira Sans" w:hAnsi="Fira Sans"/>
      <w:w w:val="100"/>
      <w:position w:val="-1"/>
      <w:sz w:val="20"/>
      <w:szCs w:val="20"/>
      <w:effect w:val="none"/>
      <w:vertAlign w:val="baseline"/>
      <w:cs w:val="0"/>
      <w:em w:val="none"/>
      <w:lang/>
    </w:rPr>
  </w:style>
  <w:style w:type="character" w:styleId="Знаксноски">
    <w:name w:val="Знак сноски"/>
    <w:next w:val="Знаксноски"/>
    <w:autoRedefine w:val="0"/>
    <w:hidden w:val="0"/>
    <w:qFormat w:val="1"/>
    <w:rPr>
      <w:w w:val="100"/>
      <w:position w:val="-1"/>
      <w:effect w:val="none"/>
      <w:vertAlign w:val="superscript"/>
      <w:cs w:val="0"/>
      <w:em w:val="none"/>
      <w:lang/>
    </w:rPr>
  </w:style>
  <w:style w:type="table" w:styleId="Сеткатаблицы">
    <w:name w:val="Сетка таблицы"/>
    <w:basedOn w:val="Обычнаятаблица"/>
    <w:next w:val="Сеткатаблицы"/>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gmail_default">
    <w:name w:val="gmail_default"/>
    <w:basedOn w:val="Основнойшрифтабзаца"/>
    <w:next w:val="gmail_default"/>
    <w:autoRedefine w:val="0"/>
    <w:hidden w:val="0"/>
    <w:qFormat w:val="0"/>
    <w:rPr>
      <w:w w:val="100"/>
      <w:position w:val="-1"/>
      <w:effect w:val="none"/>
      <w:vertAlign w:val="baseline"/>
      <w:cs w:val="0"/>
      <w:em w:val="none"/>
      <w:lang/>
    </w:rPr>
  </w:style>
  <w:style w:type="paragraph" w:styleId="BulletsLevel1">
    <w:name w:val="Bullets Level 1"/>
    <w:basedOn w:val="Обычный"/>
    <w:next w:val="BulletsLevel1"/>
    <w:autoRedefine w:val="0"/>
    <w:hidden w:val="0"/>
    <w:qFormat w:val="0"/>
    <w:pPr>
      <w:numPr>
        <w:ilvl w:val="0"/>
        <w:numId w:val="7"/>
      </w:numPr>
      <w:suppressAutoHyphens w:val="1"/>
      <w:spacing w:after="40" w:line="260" w:lineRule="atLeast"/>
      <w:ind w:leftChars="-1" w:rightChars="0" w:firstLineChars="-1"/>
      <w:jc w:val="left"/>
      <w:textDirection w:val="btLr"/>
      <w:textAlignment w:val="top"/>
      <w:outlineLvl w:val="0"/>
    </w:pPr>
    <w:rPr>
      <w:rFonts w:ascii="Calibri" w:hAnsi="Calibri"/>
      <w:noProof w:val="1"/>
      <w:color w:val="414042"/>
      <w:w w:val="100"/>
      <w:position w:val="-1"/>
      <w:sz w:val="22"/>
      <w:szCs w:val="22"/>
      <w:effect w:val="none"/>
      <w:vertAlign w:val="baseline"/>
      <w:cs w:val="0"/>
      <w:em w:val="none"/>
      <w:lang w:bidi="ar-SA" w:eastAsia="und" w:val="und"/>
    </w:rPr>
  </w:style>
  <w:style w:type="character" w:styleId="BulletsLevel1Char">
    <w:name w:val="Bullets Level 1 Char"/>
    <w:next w:val="BulletsLevel1Char"/>
    <w:autoRedefine w:val="0"/>
    <w:hidden w:val="0"/>
    <w:qFormat w:val="0"/>
    <w:rPr>
      <w:noProof w:val="1"/>
      <w:color w:val="414042"/>
      <w:w w:val="100"/>
      <w:position w:val="-1"/>
      <w:sz w:val="22"/>
      <w:szCs w:val="22"/>
      <w:effect w:val="none"/>
      <w:vertAlign w:val="baseline"/>
      <w:cs w:val="0"/>
      <w:em w:val="none"/>
      <w:lang w:eastAsia="und" w:val="und"/>
    </w:rPr>
  </w:style>
  <w:style w:type="character" w:styleId="Знакпримечания">
    <w:name w:val="Знак примечания"/>
    <w:next w:val="Знакпримечания"/>
    <w:autoRedefine w:val="0"/>
    <w:hidden w:val="0"/>
    <w:qFormat w:val="1"/>
    <w:rPr>
      <w:w w:val="100"/>
      <w:position w:val="-1"/>
      <w:sz w:val="16"/>
      <w:szCs w:val="16"/>
      <w:effect w:val="none"/>
      <w:vertAlign w:val="baseline"/>
      <w:cs w:val="0"/>
      <w:em w:val="none"/>
      <w:lang/>
    </w:rPr>
  </w:style>
  <w:style w:type="paragraph" w:styleId="Текстпримечания">
    <w:name w:val="Текст примечания"/>
    <w:basedOn w:val="Обычный"/>
    <w:next w:val="Текстпримечания"/>
    <w:autoRedefine w:val="0"/>
    <w:hidden w:val="0"/>
    <w:qFormat w:val="1"/>
    <w:pPr>
      <w:suppressAutoHyphens w:val="1"/>
      <w:spacing w:line="1" w:lineRule="atLeast"/>
      <w:ind w:leftChars="-1" w:rightChars="0" w:firstLineChars="-1"/>
      <w:jc w:val="both"/>
      <w:textDirection w:val="btLr"/>
      <w:textAlignment w:val="top"/>
      <w:outlineLvl w:val="0"/>
    </w:pPr>
    <w:rPr>
      <w:rFonts w:ascii="Fira Sans" w:hAnsi="Fira Sans"/>
      <w:w w:val="100"/>
      <w:position w:val="-1"/>
      <w:sz w:val="20"/>
      <w:szCs w:val="20"/>
      <w:effect w:val="none"/>
      <w:vertAlign w:val="baseline"/>
      <w:cs w:val="0"/>
      <w:em w:val="none"/>
      <w:lang w:bidi="ar-SA" w:eastAsia="en-US" w:val="und"/>
    </w:rPr>
  </w:style>
  <w:style w:type="character" w:styleId="ТекстпримечанияЗнак">
    <w:name w:val="Текст примечания Знак"/>
    <w:next w:val="ТекстпримечанияЗнак"/>
    <w:autoRedefine w:val="0"/>
    <w:hidden w:val="0"/>
    <w:qFormat w:val="0"/>
    <w:rPr>
      <w:rFonts w:ascii="Fira Sans" w:hAnsi="Fira Sans"/>
      <w:w w:val="100"/>
      <w:position w:val="-1"/>
      <w:sz w:val="20"/>
      <w:szCs w:val="20"/>
      <w:effect w:val="none"/>
      <w:vertAlign w:val="baseline"/>
      <w:cs w:val="0"/>
      <w:em w:val="none"/>
      <w:lang/>
    </w:rPr>
  </w:style>
  <w:style w:type="paragraph" w:styleId="Темапримечания">
    <w:name w:val="Тема примечания"/>
    <w:basedOn w:val="Текстпримечания"/>
    <w:next w:val="Текстпримечания"/>
    <w:autoRedefine w:val="0"/>
    <w:hidden w:val="0"/>
    <w:qFormat w:val="1"/>
    <w:pPr>
      <w:suppressAutoHyphens w:val="1"/>
      <w:spacing w:line="1" w:lineRule="atLeast"/>
      <w:ind w:leftChars="-1" w:rightChars="0" w:firstLineChars="-1"/>
      <w:jc w:val="both"/>
      <w:textDirection w:val="btLr"/>
      <w:textAlignment w:val="top"/>
      <w:outlineLvl w:val="0"/>
    </w:pPr>
    <w:rPr>
      <w:rFonts w:ascii="Fira Sans" w:hAnsi="Fira Sans"/>
      <w:b w:val="1"/>
      <w:bCs w:val="1"/>
      <w:w w:val="100"/>
      <w:position w:val="-1"/>
      <w:sz w:val="20"/>
      <w:szCs w:val="20"/>
      <w:effect w:val="none"/>
      <w:vertAlign w:val="baseline"/>
      <w:cs w:val="0"/>
      <w:em w:val="none"/>
      <w:lang w:bidi="ar-SA" w:eastAsia="en-US" w:val="und"/>
    </w:rPr>
  </w:style>
  <w:style w:type="character" w:styleId="ТемапримечанияЗнак">
    <w:name w:val="Тема примечания Знак"/>
    <w:next w:val="ТемапримечанияЗнак"/>
    <w:autoRedefine w:val="0"/>
    <w:hidden w:val="0"/>
    <w:qFormat w:val="0"/>
    <w:rPr>
      <w:rFonts w:ascii="Fira Sans" w:hAnsi="Fira Sans"/>
      <w:b w:val="1"/>
      <w:bCs w:val="1"/>
      <w:w w:val="100"/>
      <w:position w:val="-1"/>
      <w:sz w:val="20"/>
      <w:szCs w:val="20"/>
      <w:effect w:val="none"/>
      <w:vertAlign w:val="baseline"/>
      <w:cs w:val="0"/>
      <w:em w:val="none"/>
      <w:lang/>
    </w:rPr>
  </w:style>
  <w:style w:type="paragraph" w:styleId="Текствыноски">
    <w:name w:val="Текст выноски"/>
    <w:basedOn w:val="Обычный"/>
    <w:next w:val="Текствыноски"/>
    <w:autoRedefine w:val="0"/>
    <w:hidden w:val="0"/>
    <w:qFormat w:val="1"/>
    <w:pPr>
      <w:suppressAutoHyphens w:val="1"/>
      <w:spacing w:line="1" w:lineRule="atLeast"/>
      <w:ind w:leftChars="-1" w:rightChars="0" w:firstLineChars="-1"/>
      <w:jc w:val="both"/>
      <w:textDirection w:val="btLr"/>
      <w:textAlignment w:val="top"/>
      <w:outlineLvl w:val="0"/>
    </w:pPr>
    <w:rPr>
      <w:rFonts w:ascii="Segoe UI" w:cs="Segoe UI" w:hAnsi="Segoe UI"/>
      <w:w w:val="100"/>
      <w:position w:val="-1"/>
      <w:sz w:val="18"/>
      <w:szCs w:val="18"/>
      <w:effect w:val="none"/>
      <w:vertAlign w:val="baseline"/>
      <w:cs w:val="0"/>
      <w:em w:val="none"/>
      <w:lang w:bidi="ar-SA" w:eastAsia="en-US" w:val="und"/>
    </w:rPr>
  </w:style>
  <w:style w:type="character" w:styleId="ТекствыноскиЗнак">
    <w:name w:val="Текст выноски Знак"/>
    <w:next w:val="ТекствыноскиЗнак"/>
    <w:autoRedefine w:val="0"/>
    <w:hidden w:val="0"/>
    <w:qFormat w:val="0"/>
    <w:rPr>
      <w:rFonts w:ascii="Segoe UI" w:cs="Segoe UI" w:hAnsi="Segoe UI"/>
      <w:w w:val="100"/>
      <w:position w:val="-1"/>
      <w:sz w:val="18"/>
      <w:szCs w:val="18"/>
      <w:effect w:val="none"/>
      <w:vertAlign w:val="baseline"/>
      <w:cs w:val="0"/>
      <w:em w:val="none"/>
      <w:lang/>
    </w:rPr>
  </w:style>
  <w:style w:type="paragraph" w:styleId="Рецензия">
    <w:name w:val="Рецензия"/>
    <w:next w:val="Рецензия"/>
    <w:autoRedefine w:val="0"/>
    <w:hidden w:val="0"/>
    <w:qFormat w:val="0"/>
    <w:pPr>
      <w:suppressAutoHyphens w:val="1"/>
      <w:spacing w:line="1" w:lineRule="atLeast"/>
      <w:ind w:leftChars="-1" w:rightChars="0" w:firstLineChars="-1"/>
      <w:textDirection w:val="btLr"/>
      <w:textAlignment w:val="top"/>
      <w:outlineLvl w:val="0"/>
    </w:pPr>
    <w:rPr>
      <w:rFonts w:ascii="Fira Sans" w:hAnsi="Fira Sans"/>
      <w:w w:val="100"/>
      <w:position w:val="-1"/>
      <w:sz w:val="22"/>
      <w:szCs w:val="22"/>
      <w:effect w:val="none"/>
      <w:vertAlign w:val="baseline"/>
      <w:cs w:val="0"/>
      <w:em w:val="none"/>
      <w:lang w:bidi="ar-SA" w:eastAsia="en-US" w:val="und"/>
    </w:rPr>
  </w:style>
  <w:style w:type="paragraph" w:styleId="Обычный(веб)">
    <w:name w:val="Обычный (веб)"/>
    <w:basedOn w:val="Обычный"/>
    <w:next w:val="Обычный(веб)"/>
    <w:autoRedefine w:val="0"/>
    <w:hidden w:val="0"/>
    <w:qFormat w:val="1"/>
    <w:pPr>
      <w:suppressAutoHyphens w:val="1"/>
      <w:spacing w:after="100" w:afterAutospacing="1" w:before="100" w:beforeAutospacing="1" w:line="1" w:lineRule="atLeast"/>
      <w:ind w:leftChars="-1" w:rightChars="0" w:firstLineChars="-1"/>
      <w:jc w:val="left"/>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ru-RU" w:val="ru-RU"/>
    </w:rPr>
  </w:style>
  <w:style w:type="paragraph" w:styleId="mod-breadcrumbs__item">
    <w:name w:val="mod-breadcrumbs__item"/>
    <w:basedOn w:val="Обычный"/>
    <w:next w:val="mod-breadcrumbs__item"/>
    <w:autoRedefine w:val="0"/>
    <w:hidden w:val="0"/>
    <w:qFormat w:val="0"/>
    <w:pPr>
      <w:suppressAutoHyphens w:val="1"/>
      <w:spacing w:after="100" w:afterAutospacing="1" w:before="100" w:beforeAutospacing="1" w:line="1" w:lineRule="atLeast"/>
      <w:ind w:leftChars="-1" w:rightChars="0" w:firstLineChars="-1"/>
      <w:jc w:val="left"/>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livingplanet.org.ua/novuny/zaproshuemo-na-onlajn-prezentatsiyu-pershoji-redaktsiji-prdstu-eko-industrialni-parki-kriteriji-stalosti-ta-metod-otsinyuvannya" TargetMode="External"/><Relationship Id="rId10" Type="http://schemas.openxmlformats.org/officeDocument/2006/relationships/image" Target="media/image2.png"/><Relationship Id="rId13" Type="http://schemas.openxmlformats.org/officeDocument/2006/relationships/hyperlink" Target="https://forms.gle/wWBYBk34KjrkN8t5A" TargetMode="External"/><Relationship Id="rId12" Type="http://schemas.openxmlformats.org/officeDocument/2006/relationships/hyperlink" Target="https://livingplanet.org.ua/novuny/zaproshuemo-na-onlajn-prezentatsiyu-pershoji-redaktsiji-prdstu-eko-industrialni-parki-kriteriji-stalosti-ta-metod-otsinyuvanny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geipp-ukraine.org/mizhnarodni-ramkovi-polozhennia-pro-eip/" TargetMode="External"/><Relationship Id="rId14" Type="http://schemas.openxmlformats.org/officeDocument/2006/relationships/hyperlink" Target="https://us02web.zoom.us/j/85178298449?pwd=u9vE0Noatix8SObq02y8i6FVBw2h7a.1" TargetMode="External"/><Relationship Id="rId17" Type="http://schemas.openxmlformats.org/officeDocument/2006/relationships/hyperlink" Target="https://geipp-ukraine.org/eko-industrialni-parki-yak-chastina-zelenogo-vidnovlennya-ta-postkonfliktnih-mozhlivostej-dlya-promislovogo-sektora-v-ukraini/" TargetMode="External"/><Relationship Id="rId16" Type="http://schemas.openxmlformats.org/officeDocument/2006/relationships/hyperlink" Target="https://geipp-ukraine.org/stimuli-dlya-rozvitku-eko-industrialnih-parkiv-v-ukraini/"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GZzahzaHXFN8R6T2j0AoVZpQ==">CgMxLjAyCGguZ2pkZ3hzMgloLjMwajB6bGwyCWguMWZvYjl0ZTgAciExQkJkNWVmYUx5YVdqZHlPYVZWRWhwLTgyRjM2T3ZwSEk=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2025-03-05T07:01:00Z</dcterms:created>
  <dc:creator>beatrice verez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ContentTypeId">
    <vt:lpstr>0x0101005BDA393175212840AE3D718427B57958</vt:lpstr>
  </property>
  <property fmtid="{D5CDD505-2E9C-101B-9397-08002B2CF9AE}" pid="4" name="MediaServiceImageTags">
    <vt:lpstr/>
  </property>
  <property fmtid="{D5CDD505-2E9C-101B-9397-08002B2CF9AE}" pid="5" name="TaxCatchAll">
    <vt:lpstr/>
  </property>
  <property fmtid="{D5CDD505-2E9C-101B-9397-08002B2CF9AE}" pid="6" name="lcf76f155ced4ddcb4097134ff3c332f">
    <vt:lpstr/>
  </property>
  <property fmtid="{D5CDD505-2E9C-101B-9397-08002B2CF9AE}" pid="7" name="Notes">
    <vt:lpstr>Download and edit directly on the desktop version of Word. The GEIPP Logo and cover image can be replacedbut the cover image must fit in the gray area. Any additional logos should be placed at the bottom in line with UNIDO's rules on cobranding.</vt:lpstr>
  </property>
</Properties>
</file>